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D1" w:rsidRDefault="00D915D1">
      <w:pPr>
        <w:pStyle w:val="docdata"/>
        <w:widowControl w:val="0"/>
        <w:spacing w:beforeAutospacing="0" w:afterAutospacing="0"/>
        <w:jc w:val="center"/>
        <w:rPr>
          <w:color w:val="000000"/>
        </w:rPr>
      </w:pPr>
    </w:p>
    <w:p w:rsidR="00D915D1" w:rsidRDefault="00102418">
      <w:pPr>
        <w:pStyle w:val="docdata"/>
        <w:widowControl w:val="0"/>
        <w:spacing w:beforeAutospacing="0" w:afterAutospacing="0"/>
        <w:jc w:val="center"/>
      </w:pPr>
      <w:r>
        <w:rPr>
          <w:color w:val="000000"/>
        </w:rPr>
        <w:t>Министерство образования и науки РТ</w:t>
      </w:r>
    </w:p>
    <w:p w:rsidR="00D915D1" w:rsidRDefault="00102418">
      <w:pPr>
        <w:pStyle w:val="af2"/>
        <w:widowControl w:val="0"/>
        <w:spacing w:beforeAutospacing="0" w:afterAutospacing="0"/>
        <w:jc w:val="center"/>
      </w:pPr>
      <w:r>
        <w:rPr>
          <w:color w:val="000000"/>
        </w:rPr>
        <w:t>ГАПОУ</w:t>
      </w:r>
    </w:p>
    <w:p w:rsidR="00D915D1" w:rsidRDefault="00102418">
      <w:pPr>
        <w:pStyle w:val="af2"/>
        <w:widowControl w:val="0"/>
        <w:spacing w:beforeAutospacing="0" w:afterAutospacing="0"/>
        <w:jc w:val="center"/>
      </w:pPr>
      <w:r>
        <w:rPr>
          <w:color w:val="000000"/>
        </w:rPr>
        <w:t>«Арский агропромышленный профессиональный колледж»</w:t>
      </w:r>
    </w:p>
    <w:p w:rsidR="00D915D1" w:rsidRDefault="00D915D1"/>
    <w:p w:rsidR="00D915D1" w:rsidRDefault="00D915D1">
      <w:pPr>
        <w:framePr w:w="23" w:h="280" w:hRule="exact" w:wrap="around" w:vAnchor="page" w:hAnchor="page" w:x="8787" w:y="3487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Default="00D915D1">
      <w:pPr>
        <w:spacing w:line="336" w:lineRule="exact"/>
      </w:pPr>
    </w:p>
    <w:p w:rsidR="00D915D1" w:rsidRPr="00102418" w:rsidRDefault="00102418">
      <w:pPr>
        <w:spacing w:line="336" w:lineRule="exact"/>
        <w:jc w:val="center"/>
        <w:rPr>
          <w:rFonts w:ascii="Times New Roman" w:hAnsi="Times New Roman" w:cs="Times New Roman"/>
        </w:rPr>
      </w:pPr>
      <w:r w:rsidRPr="00102418">
        <w:rPr>
          <w:rFonts w:ascii="Times New Roman" w:hAnsi="Times New Roman" w:cs="Times New Roman"/>
        </w:rPr>
        <w:t>ОЦЕНОЧНЫЕ МАТЕРИАЛЫ</w:t>
      </w:r>
    </w:p>
    <w:p w:rsidR="00D915D1" w:rsidRPr="00102418" w:rsidRDefault="00102418">
      <w:pPr>
        <w:pStyle w:val="10"/>
        <w:shd w:val="clear" w:color="auto" w:fill="auto"/>
        <w:spacing w:after="225"/>
        <w:rPr>
          <w:sz w:val="24"/>
          <w:szCs w:val="24"/>
        </w:rPr>
      </w:pPr>
      <w:bookmarkStart w:id="0" w:name="bookmark0"/>
      <w:r w:rsidRPr="00102418">
        <w:rPr>
          <w:sz w:val="24"/>
          <w:szCs w:val="24"/>
        </w:rPr>
        <w:t>ОП. 05 ЭКОЛОГИЧЕСКОЕ ПРАВО</w:t>
      </w:r>
      <w:bookmarkEnd w:id="0"/>
    </w:p>
    <w:p w:rsidR="00D915D1" w:rsidRPr="00102418" w:rsidRDefault="00102418">
      <w:pPr>
        <w:pStyle w:val="30"/>
        <w:shd w:val="clear" w:color="auto" w:fill="auto"/>
        <w:spacing w:before="0" w:after="212" w:line="280" w:lineRule="exact"/>
        <w:jc w:val="center"/>
      </w:pPr>
      <w:r w:rsidRPr="00102418">
        <w:t>для подготовки специалистов среднего звена</w:t>
      </w:r>
    </w:p>
    <w:p w:rsidR="00D915D1" w:rsidRPr="00102418" w:rsidRDefault="00102418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  <w:bookmarkStart w:id="1" w:name="bookmark1"/>
      <w:r w:rsidRPr="00102418">
        <w:rPr>
          <w:sz w:val="24"/>
          <w:szCs w:val="24"/>
        </w:rPr>
        <w:t>40.02.02 Правоохранительная деятельность</w:t>
      </w:r>
      <w:bookmarkEnd w:id="1"/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D915D1">
      <w:pPr>
        <w:pStyle w:val="10"/>
        <w:shd w:val="clear" w:color="auto" w:fill="auto"/>
        <w:spacing w:after="0" w:line="280" w:lineRule="exact"/>
        <w:rPr>
          <w:sz w:val="24"/>
          <w:szCs w:val="24"/>
        </w:rPr>
      </w:pPr>
    </w:p>
    <w:p w:rsidR="00D915D1" w:rsidRDefault="00102418">
      <w:pPr>
        <w:pStyle w:val="10"/>
        <w:shd w:val="clear" w:color="auto" w:fill="auto"/>
        <w:spacing w:after="0" w:line="280" w:lineRule="exact"/>
        <w:rPr>
          <w:b w:val="0"/>
          <w:sz w:val="24"/>
          <w:szCs w:val="24"/>
        </w:rPr>
        <w:sectPr w:rsidR="00D915D1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  <w:r>
        <w:rPr>
          <w:b w:val="0"/>
          <w:sz w:val="24"/>
          <w:szCs w:val="24"/>
        </w:rPr>
        <w:t>2024</w:t>
      </w:r>
    </w:p>
    <w:p w:rsidR="00D915D1" w:rsidRDefault="00102418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«Утверждаю»</w:t>
      </w:r>
    </w:p>
    <w:p w:rsidR="00D915D1" w:rsidRDefault="00102418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Директор</w:t>
      </w:r>
    </w:p>
    <w:p w:rsidR="00D915D1" w:rsidRDefault="00102418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__________ З. Ф. Давлетбаев</w:t>
      </w: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102418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Разработчик:</w:t>
      </w:r>
    </w:p>
    <w:p w:rsidR="00D915D1" w:rsidRDefault="00102418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преподаватель   __________Ахмадуллин А. С.</w:t>
      </w: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5D1" w:rsidRDefault="00D915D1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8028" w:type="dxa"/>
        <w:tblLayout w:type="fixed"/>
        <w:tblLook w:val="04A0" w:firstRow="1" w:lastRow="0" w:firstColumn="1" w:lastColumn="0" w:noHBand="0" w:noVBand="1"/>
      </w:tblPr>
      <w:tblGrid>
        <w:gridCol w:w="8028"/>
      </w:tblGrid>
      <w:tr w:rsidR="00D915D1">
        <w:tc>
          <w:tcPr>
            <w:tcW w:w="8028" w:type="dxa"/>
          </w:tcPr>
          <w:p w:rsidR="00D915D1" w:rsidRDefault="00102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«Согласовано» на заседании  МК преподавателей  общеобразовательных дисциплин</w:t>
            </w:r>
          </w:p>
          <w:p w:rsidR="00D915D1" w:rsidRDefault="00102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Протокол №    от «31»  августа2024г.</w:t>
            </w:r>
          </w:p>
          <w:p w:rsidR="00D915D1" w:rsidRDefault="00102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Председатель ЦМК ____________________ /______________/</w:t>
            </w:r>
          </w:p>
        </w:tc>
      </w:tr>
    </w:tbl>
    <w:p w:rsidR="00D915D1" w:rsidRDefault="00D915D1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D915D1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D915D1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D915D1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D915D1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D915D1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D915D1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915D1" w:rsidRDefault="001024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Рассмотрено педагогическим советом ГАПОУ «Арский агропромышленный профессиональный колледж»</w:t>
      </w:r>
    </w:p>
    <w:p w:rsidR="00D915D1" w:rsidRDefault="0010241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Заключение педагогического совета №1от 31.08.2024 года</w:t>
      </w:r>
    </w:p>
    <w:p w:rsidR="00D915D1" w:rsidRDefault="00102418">
      <w:pPr>
        <w:pStyle w:val="a8"/>
        <w:framePr w:w="121" w:h="220" w:hRule="exact" w:wrap="around" w:vAnchor="page" w:hAnchor="page" w:x="6250" w:y="15598"/>
        <w:shd w:val="clear" w:color="auto" w:fill="auto"/>
        <w:spacing w:line="220" w:lineRule="exact"/>
        <w:rPr>
          <w:sz w:val="24"/>
          <w:szCs w:val="24"/>
        </w:rPr>
      </w:pPr>
      <w:r>
        <w:rPr>
          <w:sz w:val="24"/>
          <w:szCs w:val="24"/>
        </w:rPr>
        <w:t>2</w:t>
      </w:r>
    </w:p>
    <w:p w:rsidR="00D915D1" w:rsidRDefault="00D915D1">
      <w:pPr>
        <w:sectPr w:rsidR="00D915D1">
          <w:pgSz w:w="11906" w:h="16838"/>
          <w:pgMar w:top="1134" w:right="850" w:bottom="1134" w:left="1701" w:header="0" w:footer="0" w:gutter="0"/>
          <w:cols w:space="720"/>
          <w:formProt w:val="0"/>
          <w:docGrid w:linePitch="360"/>
        </w:sectPr>
      </w:pPr>
    </w:p>
    <w:p w:rsidR="00D915D1" w:rsidRDefault="00102418">
      <w:pPr>
        <w:spacing w:line="360" w:lineRule="auto"/>
        <w:jc w:val="center"/>
        <w:rPr>
          <w:rFonts w:ascii="Tinos" w:hAnsi="Tinos"/>
        </w:rPr>
      </w:pPr>
      <w:r>
        <w:rPr>
          <w:rFonts w:ascii="Tinos" w:eastAsia="Times New Roman" w:hAnsi="Tinos" w:cs="Times New Roman"/>
          <w:b/>
          <w:color w:val="auto"/>
          <w:lang w:bidi="ar-SA"/>
        </w:rPr>
        <w:lastRenderedPageBreak/>
        <w:t>Содержание</w:t>
      </w:r>
    </w:p>
    <w:p w:rsidR="00D915D1" w:rsidRDefault="00D915D1">
      <w:pPr>
        <w:spacing w:line="360" w:lineRule="auto"/>
        <w:ind w:firstLine="708"/>
        <w:rPr>
          <w:rFonts w:ascii="Tinos" w:eastAsia="Times New Roman" w:hAnsi="Tinos" w:cs="Times New Roman"/>
          <w:color w:val="auto"/>
          <w:lang w:bidi="ar-SA"/>
        </w:rPr>
      </w:pPr>
    </w:p>
    <w:p w:rsidR="00D915D1" w:rsidRDefault="00D915D1">
      <w:pPr>
        <w:spacing w:line="360" w:lineRule="auto"/>
        <w:ind w:firstLine="708"/>
        <w:jc w:val="center"/>
        <w:rPr>
          <w:rFonts w:ascii="Tinos" w:eastAsia="Times New Roman" w:hAnsi="Tinos" w:cs="Times New Roman"/>
          <w:color w:val="auto"/>
          <w:lang w:bidi="ar-SA"/>
        </w:rPr>
      </w:pPr>
    </w:p>
    <w:p w:rsidR="00D915D1" w:rsidRDefault="00102418">
      <w:pPr>
        <w:spacing w:line="360" w:lineRule="auto"/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1. Общие положения</w:t>
      </w:r>
    </w:p>
    <w:p w:rsidR="00D915D1" w:rsidRDefault="00102418">
      <w:pPr>
        <w:spacing w:line="360" w:lineRule="auto"/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2. Показатели оценки результатов освоения дисциплины, формы и методы контроля и оценки</w:t>
      </w:r>
    </w:p>
    <w:p w:rsidR="00D915D1" w:rsidRDefault="00102418">
      <w:pPr>
        <w:spacing w:line="360" w:lineRule="auto"/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3. Оценочные материалы</w:t>
      </w:r>
    </w:p>
    <w:p w:rsidR="00D915D1" w:rsidRDefault="00102418">
      <w:pPr>
        <w:spacing w:line="360" w:lineRule="auto"/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3.1 Текущий контроль</w:t>
      </w:r>
    </w:p>
    <w:p w:rsidR="00D915D1" w:rsidRDefault="00102418">
      <w:pPr>
        <w:spacing w:line="360" w:lineRule="auto"/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3.2 Промежуточная аттестация</w:t>
      </w:r>
    </w:p>
    <w:p w:rsidR="00D915D1" w:rsidRDefault="00D915D1">
      <w:pPr>
        <w:tabs>
          <w:tab w:val="left" w:pos="2316"/>
        </w:tabs>
        <w:jc w:val="center"/>
        <w:rPr>
          <w:rFonts w:ascii="Tinos" w:hAnsi="Tinos"/>
        </w:rPr>
      </w:pPr>
    </w:p>
    <w:p w:rsidR="00D915D1" w:rsidRDefault="00D915D1">
      <w:pPr>
        <w:tabs>
          <w:tab w:val="left" w:pos="2316"/>
        </w:tabs>
        <w:jc w:val="center"/>
        <w:rPr>
          <w:rFonts w:ascii="Tinos" w:hAnsi="Tinos"/>
        </w:rPr>
      </w:pPr>
    </w:p>
    <w:p w:rsidR="00D915D1" w:rsidRPr="00102418" w:rsidRDefault="00102418">
      <w:pPr>
        <w:tabs>
          <w:tab w:val="left" w:pos="2316"/>
        </w:tabs>
        <w:jc w:val="center"/>
        <w:rPr>
          <w:rFonts w:ascii="Tinos" w:hAnsi="Tinos"/>
          <w:b/>
        </w:rPr>
      </w:pPr>
      <w:bookmarkStart w:id="2" w:name="bookmark2"/>
      <w:r w:rsidRPr="00102418">
        <w:rPr>
          <w:rFonts w:ascii="Tinos" w:hAnsi="Tinos"/>
          <w:b/>
        </w:rPr>
        <w:t xml:space="preserve">Паспорт комплекта оценочных </w:t>
      </w:r>
      <w:bookmarkEnd w:id="2"/>
      <w:r w:rsidRPr="00102418">
        <w:rPr>
          <w:rFonts w:ascii="Tinos" w:hAnsi="Tinos"/>
          <w:b/>
        </w:rPr>
        <w:t>материалов</w:t>
      </w:r>
    </w:p>
    <w:p w:rsidR="00D915D1" w:rsidRDefault="00102418">
      <w:pPr>
        <w:tabs>
          <w:tab w:val="left" w:pos="2316"/>
        </w:tabs>
        <w:rPr>
          <w:rFonts w:ascii="Tinos" w:hAnsi="Tinos"/>
        </w:rPr>
      </w:pPr>
      <w:r>
        <w:rPr>
          <w:rFonts w:ascii="Tinos" w:hAnsi="Tinos"/>
        </w:rPr>
        <w:t xml:space="preserve">    Оценочные материалы для проведения текущего контроля и промежуточной аттестации по учебной дисциплине ОП.05 Экологическое право ФГОС СПО по специальности 40.02.02 Правоохранительная деятельность, утвержденного приказом </w:t>
      </w:r>
      <w:proofErr w:type="spellStart"/>
      <w:r>
        <w:rPr>
          <w:rFonts w:ascii="Tinos" w:hAnsi="Tinos"/>
        </w:rPr>
        <w:t>Минобрнауки</w:t>
      </w:r>
      <w:proofErr w:type="spellEnd"/>
      <w:r>
        <w:rPr>
          <w:rFonts w:ascii="Tinos" w:hAnsi="Tinos"/>
        </w:rPr>
        <w:t xml:space="preserve"> РФ от 9декабря 2016г.,№1552,примерной образовательной программой, рабочей программой учебной дисциплины</w:t>
      </w:r>
    </w:p>
    <w:p w:rsidR="00D915D1" w:rsidRDefault="00D915D1">
      <w:pPr>
        <w:tabs>
          <w:tab w:val="left" w:pos="2316"/>
        </w:tabs>
        <w:jc w:val="center"/>
        <w:rPr>
          <w:rFonts w:ascii="Tinos" w:hAnsi="Tinos"/>
        </w:rPr>
      </w:pPr>
    </w:p>
    <w:p w:rsidR="00D915D1" w:rsidRDefault="00102418" w:rsidP="00102418">
      <w:pPr>
        <w:numPr>
          <w:ilvl w:val="1"/>
          <w:numId w:val="1"/>
        </w:numPr>
        <w:tabs>
          <w:tab w:val="left" w:pos="73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 xml:space="preserve">Область применения комплекта </w:t>
      </w:r>
      <w:r w:rsidRPr="00102418">
        <w:rPr>
          <w:rFonts w:ascii="Tinos" w:hAnsi="Tinos"/>
        </w:rPr>
        <w:t>оценочных материалов</w:t>
      </w:r>
    </w:p>
    <w:p w:rsidR="00D915D1" w:rsidRDefault="00102418">
      <w:pPr>
        <w:spacing w:line="274" w:lineRule="exact"/>
        <w:ind w:left="260" w:right="160" w:firstLine="500"/>
        <w:jc w:val="both"/>
      </w:pPr>
      <w:r>
        <w:rPr>
          <w:rFonts w:ascii="Tinos" w:hAnsi="Tinos"/>
        </w:rPr>
        <w:t xml:space="preserve">Комплект </w:t>
      </w:r>
      <w:r w:rsidRPr="00102418">
        <w:rPr>
          <w:rFonts w:ascii="Tinos" w:hAnsi="Tinos"/>
        </w:rPr>
        <w:t xml:space="preserve">оценочных материалов </w:t>
      </w:r>
      <w:r>
        <w:rPr>
          <w:rFonts w:ascii="Tinos" w:hAnsi="Tinos"/>
        </w:rPr>
        <w:t xml:space="preserve">предназначен для проверки и оценки результатов освоения учебной дисциплины ОП. 05 Экологическое право </w:t>
      </w:r>
      <w:proofErr w:type="spellStart"/>
      <w:proofErr w:type="gramStart"/>
      <w:r>
        <w:rPr>
          <w:rFonts w:ascii="Tinos" w:hAnsi="Tinos"/>
        </w:rPr>
        <w:t>право</w:t>
      </w:r>
      <w:proofErr w:type="spellEnd"/>
      <w:proofErr w:type="gramEnd"/>
      <w:r>
        <w:rPr>
          <w:rFonts w:ascii="Tinos" w:hAnsi="Tinos"/>
        </w:rPr>
        <w:t xml:space="preserve"> программы подготовки специалистов среднего звена (далее ППССЗ) по специальности </w:t>
      </w:r>
      <w:r>
        <w:rPr>
          <w:rStyle w:val="23"/>
          <w:rFonts w:ascii="Tinos" w:eastAsia="Arial Unicode MS" w:hAnsi="Tinos"/>
        </w:rPr>
        <w:t>40.02.02 Правоохранительная деятельность.</w:t>
      </w:r>
    </w:p>
    <w:p w:rsidR="00D915D1" w:rsidRDefault="00102418">
      <w:pPr>
        <w:spacing w:line="274" w:lineRule="exact"/>
        <w:ind w:left="260" w:right="160" w:firstLine="500"/>
        <w:jc w:val="both"/>
        <w:rPr>
          <w:rFonts w:ascii="Tinos" w:hAnsi="Tinos"/>
        </w:rPr>
      </w:pPr>
      <w:r>
        <w:rPr>
          <w:rFonts w:ascii="Tinos" w:hAnsi="Tinos"/>
        </w:rPr>
        <w:t xml:space="preserve">Оценочные материалы (ОМ) представляют собой комплект материалов для проведения промежуточной аттестации и текущего контроля. ОМ предназначены для проверки усвоенных знаний и освоенных умений по дисциплине в целях овладения предусмотренных стандартом общих и профессиональных компетенций, а также для оценки достижения </w:t>
      </w:r>
      <w:proofErr w:type="gramStart"/>
      <w:r>
        <w:rPr>
          <w:rFonts w:ascii="Tinos" w:hAnsi="Tinos"/>
        </w:rPr>
        <w:t>обучающимися</w:t>
      </w:r>
      <w:proofErr w:type="gramEnd"/>
      <w:r>
        <w:rPr>
          <w:rFonts w:ascii="Tinos" w:hAnsi="Tinos"/>
        </w:rPr>
        <w:t xml:space="preserve"> личностных результатов. Комплект ОМ позволяет оценивать:</w:t>
      </w:r>
    </w:p>
    <w:p w:rsidR="00D915D1" w:rsidRDefault="00102418">
      <w:pPr>
        <w:numPr>
          <w:ilvl w:val="0"/>
          <w:numId w:val="2"/>
        </w:numPr>
        <w:spacing w:line="274" w:lineRule="exact"/>
        <w:ind w:left="260" w:right="160" w:firstLine="500"/>
        <w:jc w:val="both"/>
        <w:rPr>
          <w:rFonts w:ascii="Tinos" w:hAnsi="Tinos"/>
        </w:rPr>
      </w:pPr>
      <w:r>
        <w:rPr>
          <w:rFonts w:ascii="Tinos" w:hAnsi="Tinos"/>
        </w:rPr>
        <w:t>Формирование элементов профессиональных компетенций (ПК) и элементов общих компетенций (</w:t>
      </w:r>
      <w:proofErr w:type="gramStart"/>
      <w:r>
        <w:rPr>
          <w:rFonts w:ascii="Tinos" w:hAnsi="Tinos"/>
        </w:rPr>
        <w:t>ОК</w:t>
      </w:r>
      <w:proofErr w:type="gramEnd"/>
      <w:r>
        <w:rPr>
          <w:rFonts w:ascii="Tinos" w:hAnsi="Tinos"/>
        </w:rPr>
        <w:t>):</w:t>
      </w:r>
    </w:p>
    <w:p w:rsidR="00D915D1" w:rsidRDefault="00D915D1">
      <w:pPr>
        <w:spacing w:line="274" w:lineRule="exact"/>
        <w:ind w:firstLine="760"/>
        <w:rPr>
          <w:rFonts w:ascii="Tinos" w:hAnsi="Tinos"/>
        </w:rPr>
      </w:pPr>
    </w:p>
    <w:p w:rsidR="00D915D1" w:rsidRDefault="00102418">
      <w:pPr>
        <w:keepLines/>
        <w:spacing w:line="312" w:lineRule="exact"/>
        <w:ind w:firstLine="620"/>
      </w:pPr>
      <w:r>
        <w:rPr>
          <w:rFonts w:ascii="Tinos" w:hAnsi="Tinos"/>
        </w:rPr>
        <w:t xml:space="preserve">В результате освоения дисциплины обучающийся должен </w:t>
      </w:r>
      <w:r>
        <w:rPr>
          <w:rStyle w:val="23"/>
          <w:rFonts w:ascii="Tinos" w:eastAsia="Arial Unicode MS" w:hAnsi="Tinos"/>
        </w:rPr>
        <w:t>уметь:</w:t>
      </w:r>
    </w:p>
    <w:p w:rsidR="00D915D1" w:rsidRDefault="00102418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nos" w:hAnsi="Tinos"/>
        </w:rPr>
      </w:pPr>
      <w:r>
        <w:rPr>
          <w:rFonts w:ascii="Tinos" w:hAnsi="Tinos"/>
        </w:rPr>
        <w:t>применять правовые нормы при регулировании отношений природопользования и охраны окружающей среды;</w:t>
      </w:r>
    </w:p>
    <w:p w:rsidR="00D915D1" w:rsidRDefault="00102418">
      <w:pPr>
        <w:keepLines/>
        <w:spacing w:line="312" w:lineRule="exact"/>
        <w:ind w:firstLine="620"/>
      </w:pPr>
      <w:r>
        <w:rPr>
          <w:rFonts w:ascii="Tinos" w:hAnsi="Tinos"/>
        </w:rPr>
        <w:t xml:space="preserve">В результате освоения дисциплины обучающийся должен </w:t>
      </w:r>
      <w:r>
        <w:rPr>
          <w:rStyle w:val="23"/>
          <w:rFonts w:ascii="Tinos" w:eastAsia="Arial Unicode MS" w:hAnsi="Tinos"/>
        </w:rPr>
        <w:t>знать:</w:t>
      </w:r>
    </w:p>
    <w:p w:rsidR="00D915D1" w:rsidRDefault="00102418">
      <w:pPr>
        <w:keepLines/>
        <w:numPr>
          <w:ilvl w:val="0"/>
          <w:numId w:val="3"/>
        </w:numPr>
        <w:tabs>
          <w:tab w:val="left" w:pos="1028"/>
        </w:tabs>
        <w:spacing w:line="260" w:lineRule="exact"/>
        <w:ind w:firstLine="620"/>
        <w:rPr>
          <w:rFonts w:ascii="Tinos" w:hAnsi="Tinos"/>
        </w:rPr>
      </w:pPr>
      <w:r>
        <w:rPr>
          <w:rFonts w:ascii="Tinos" w:hAnsi="Tinos"/>
        </w:rPr>
        <w:t>основы экологического права и законодательства Российской Федерации;</w:t>
      </w:r>
    </w:p>
    <w:p w:rsidR="00D915D1" w:rsidRDefault="00102418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nos" w:hAnsi="Tinos"/>
        </w:rPr>
      </w:pPr>
      <w:r>
        <w:rPr>
          <w:rFonts w:ascii="Tinos" w:hAnsi="Tinos"/>
        </w:rPr>
        <w:t>понятие и виды экологических правонарушений;</w:t>
      </w:r>
    </w:p>
    <w:p w:rsidR="00D915D1" w:rsidRDefault="00102418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nos" w:hAnsi="Tinos"/>
        </w:rPr>
      </w:pPr>
      <w:r>
        <w:rPr>
          <w:rFonts w:ascii="Tinos" w:hAnsi="Tinos"/>
        </w:rPr>
        <w:t>юридическую ответственность за нарушения законодательства в области охраны окружающей среды;</w:t>
      </w:r>
    </w:p>
    <w:p w:rsidR="00D915D1" w:rsidRDefault="00102418">
      <w:pPr>
        <w:keepLines/>
        <w:numPr>
          <w:ilvl w:val="0"/>
          <w:numId w:val="3"/>
        </w:numPr>
        <w:tabs>
          <w:tab w:val="left" w:pos="1028"/>
        </w:tabs>
        <w:spacing w:line="312" w:lineRule="exact"/>
        <w:ind w:firstLine="620"/>
        <w:rPr>
          <w:rFonts w:ascii="Tinos" w:hAnsi="Tinos"/>
        </w:rPr>
      </w:pPr>
      <w:r>
        <w:rPr>
          <w:rFonts w:ascii="Tinos" w:hAnsi="Tinos"/>
        </w:rPr>
        <w:t>порядок рассмотрения дел об экологических правонарушениях.</w:t>
      </w:r>
    </w:p>
    <w:p w:rsidR="00D915D1" w:rsidRDefault="00102418">
      <w:pPr>
        <w:keepLines/>
        <w:spacing w:line="312" w:lineRule="exact"/>
        <w:ind w:firstLine="620"/>
        <w:rPr>
          <w:rFonts w:ascii="Tinos" w:hAnsi="Tinos"/>
        </w:rPr>
      </w:pPr>
      <w:r>
        <w:rPr>
          <w:rFonts w:ascii="Tinos" w:hAnsi="Tinos"/>
        </w:rPr>
        <w:t>В результате освоения учебной дисциплины должны быть сформированы:</w:t>
      </w:r>
    </w:p>
    <w:p w:rsidR="00D915D1" w:rsidRDefault="00D915D1">
      <w:pPr>
        <w:keepLines/>
        <w:tabs>
          <w:tab w:val="left" w:pos="1028"/>
        </w:tabs>
        <w:spacing w:line="312" w:lineRule="exact"/>
        <w:rPr>
          <w:rFonts w:ascii="Tinos" w:hAnsi="Tinos"/>
          <w:color w:val="auto"/>
        </w:rPr>
      </w:pPr>
    </w:p>
    <w:p w:rsidR="00D915D1" w:rsidRDefault="00102418">
      <w:pPr>
        <w:keepNext/>
        <w:keepLines/>
        <w:framePr w:w="178" w:h="320" w:hRule="exact" w:wrap="around" w:vAnchor="page" w:hAnchor="page" w:x="11143" w:y="15908"/>
        <w:spacing w:line="320" w:lineRule="exact"/>
        <w:rPr>
          <w:rFonts w:ascii="Cambria" w:eastAsia="Cambria" w:hAnsi="Cambria" w:cs="Cambria"/>
          <w:sz w:val="32"/>
          <w:szCs w:val="32"/>
        </w:rPr>
      </w:pPr>
      <w:r>
        <w:rPr>
          <w:rFonts w:ascii="Cambria" w:eastAsia="Cambria" w:hAnsi="Cambria" w:cs="Cambria"/>
          <w:sz w:val="32"/>
          <w:szCs w:val="32"/>
        </w:rPr>
        <w:t>9</w:t>
      </w:r>
    </w:p>
    <w:p w:rsidR="00D915D1" w:rsidRDefault="00102418">
      <w:pPr>
        <w:keepNext/>
        <w:keepLines/>
        <w:rPr>
          <w:rFonts w:ascii="Tinos" w:hAnsi="Tinos"/>
        </w:rPr>
      </w:pPr>
      <w:r>
        <w:rPr>
          <w:rFonts w:ascii="Tinos" w:hAnsi="Tinos"/>
        </w:rPr>
        <w:t xml:space="preserve"> </w:t>
      </w:r>
      <w:proofErr w:type="gramStart"/>
      <w:r>
        <w:rPr>
          <w:rFonts w:ascii="Tinos" w:hAnsi="Tinos"/>
        </w:rPr>
        <w:t>ОК</w:t>
      </w:r>
      <w:proofErr w:type="gramEnd"/>
      <w:r>
        <w:rPr>
          <w:rFonts w:ascii="Tinos" w:hAnsi="Tinos"/>
        </w:rPr>
        <w:t xml:space="preserve"> 01. Выбирать способы решения задач профессиональной деятельности применительно к различным контекстам; </w:t>
      </w:r>
    </w:p>
    <w:p w:rsidR="00D915D1" w:rsidRDefault="00102418">
      <w:pPr>
        <w:rPr>
          <w:rFonts w:ascii="Tinos" w:hAnsi="Tinos"/>
        </w:rPr>
      </w:pPr>
      <w:proofErr w:type="gramStart"/>
      <w:r>
        <w:rPr>
          <w:rFonts w:ascii="Tinos" w:hAnsi="Tinos"/>
        </w:rPr>
        <w:t>ОК</w:t>
      </w:r>
      <w:proofErr w:type="gramEnd"/>
      <w:r>
        <w:rPr>
          <w:rFonts w:ascii="Tinos" w:hAnsi="Tinos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</w:r>
      <w:r>
        <w:rPr>
          <w:rFonts w:ascii="Tinos" w:hAnsi="Tinos"/>
        </w:rPr>
        <w:lastRenderedPageBreak/>
        <w:t xml:space="preserve">действовать в чрезвычайных ситуациях; </w:t>
      </w:r>
    </w:p>
    <w:p w:rsidR="00D915D1" w:rsidRDefault="00D915D1">
      <w:pPr>
        <w:rPr>
          <w:rFonts w:ascii="Tinos" w:hAnsi="Tinos"/>
        </w:rPr>
      </w:pPr>
    </w:p>
    <w:p w:rsidR="00D915D1" w:rsidRDefault="00102418">
      <w:pPr>
        <w:rPr>
          <w:rFonts w:ascii="Tinos" w:hAnsi="Tinos"/>
        </w:rPr>
      </w:pPr>
      <w:r>
        <w:rPr>
          <w:rFonts w:ascii="Tinos" w:hAnsi="Tinos"/>
        </w:rPr>
        <w:t xml:space="preserve">ПК 1.1. Юридически квалифицировать факты, события и обстоятельства. Принимать решения и совершать юридические действия в точном соответствии с законом. </w:t>
      </w:r>
    </w:p>
    <w:p w:rsidR="00D915D1" w:rsidRDefault="00102418">
      <w:pPr>
        <w:rPr>
          <w:rFonts w:ascii="Tinos" w:hAnsi="Tinos"/>
        </w:rPr>
      </w:pPr>
      <w:r>
        <w:rPr>
          <w:rFonts w:ascii="Tinos" w:hAnsi="Tinos"/>
        </w:rPr>
        <w:t>ПК 1.2. Обеспечивать соблюдение законодательства субъектами права.</w:t>
      </w:r>
    </w:p>
    <w:p w:rsidR="00D915D1" w:rsidRDefault="00102418">
      <w:pPr>
        <w:rPr>
          <w:rFonts w:ascii="Tinos" w:hAnsi="Tinos"/>
        </w:rPr>
      </w:pPr>
      <w:r>
        <w:rPr>
          <w:rFonts w:ascii="Tinos" w:hAnsi="Tinos"/>
        </w:rPr>
        <w:t xml:space="preserve"> ПК 1.3. Осуществлять реализацию норм материального и процессуального права. </w:t>
      </w:r>
    </w:p>
    <w:p w:rsidR="00D915D1" w:rsidRDefault="00102418">
      <w:pPr>
        <w:rPr>
          <w:rFonts w:ascii="Tinos" w:hAnsi="Tinos"/>
        </w:rPr>
      </w:pPr>
      <w:r>
        <w:rPr>
          <w:rFonts w:ascii="Tinos" w:hAnsi="Tinos"/>
        </w:rPr>
        <w:t xml:space="preserve">ПК 1.7. Обеспечивать выявление, раскрытие и расследование преступлений и иных правонарушений в соответствии с профилем подготовки. </w:t>
      </w:r>
    </w:p>
    <w:p w:rsidR="00D915D1" w:rsidRDefault="00102418">
      <w:pPr>
        <w:rPr>
          <w:rFonts w:ascii="Tinos" w:hAnsi="Tinos"/>
        </w:rPr>
      </w:pPr>
      <w:r>
        <w:rPr>
          <w:rFonts w:ascii="Tinos" w:hAnsi="Tinos"/>
        </w:rP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:rsidR="00D915D1" w:rsidRDefault="00D915D1">
      <w:pPr>
        <w:spacing w:line="360" w:lineRule="auto"/>
        <w:jc w:val="center"/>
        <w:rPr>
          <w:rFonts w:ascii="Tinos" w:eastAsia="Times New Roman" w:hAnsi="Tinos" w:cs="Times New Roman"/>
          <w:b/>
          <w:bCs/>
          <w:color w:val="auto"/>
          <w:lang w:bidi="ar-SA"/>
        </w:rPr>
      </w:pPr>
    </w:p>
    <w:p w:rsidR="00D915D1" w:rsidRDefault="00102418">
      <w:pPr>
        <w:spacing w:line="360" w:lineRule="auto"/>
        <w:jc w:val="center"/>
        <w:rPr>
          <w:rFonts w:ascii="Tinos" w:hAnsi="Tinos"/>
        </w:rPr>
      </w:pPr>
      <w:r>
        <w:rPr>
          <w:rFonts w:ascii="Tinos" w:eastAsia="Times New Roman" w:hAnsi="Tinos" w:cs="Times New Roman"/>
          <w:b/>
          <w:bCs/>
          <w:color w:val="auto"/>
          <w:lang w:bidi="ar-SA"/>
        </w:rPr>
        <w:t>Показатели оценки результатов освоения дисциплины, формы и методы контроля и оценки</w:t>
      </w:r>
    </w:p>
    <w:p w:rsidR="00D915D1" w:rsidRDefault="00102418">
      <w:pPr>
        <w:jc w:val="both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Предметом оценки служат умения и знания, предусмотренные ФГОС по дисциплине,</w:t>
      </w:r>
      <w:r>
        <w:rPr>
          <w:rFonts w:ascii="Tinos" w:hAnsi="Tinos"/>
        </w:rPr>
        <w:t xml:space="preserve"> </w:t>
      </w:r>
      <w:r>
        <w:rPr>
          <w:rFonts w:ascii="Tinos" w:eastAsia="Times New Roman" w:hAnsi="Tinos" w:cs="Times New Roman"/>
          <w:color w:val="auto"/>
        </w:rPr>
        <w:t>ОП. 05 Экологическое право</w:t>
      </w:r>
      <w:r>
        <w:rPr>
          <w:rFonts w:ascii="Tinos" w:eastAsia="Times New Roman" w:hAnsi="Tinos" w:cs="Times New Roman"/>
          <w:color w:val="auto"/>
          <w:lang w:bidi="ar-SA"/>
        </w:rPr>
        <w:t xml:space="preserve"> направленные на формирование общих и профессиональных компетенций. </w:t>
      </w:r>
    </w:p>
    <w:p w:rsidR="00D915D1" w:rsidRDefault="00D915D1">
      <w:pPr>
        <w:jc w:val="center"/>
        <w:rPr>
          <w:rFonts w:ascii="Tinos" w:eastAsia="Times New Roman" w:hAnsi="Tinos" w:cs="Times New Roman"/>
          <w:color w:val="auto"/>
          <w:lang w:bidi="ar-SA"/>
        </w:rPr>
      </w:pPr>
    </w:p>
    <w:p w:rsidR="00D915D1" w:rsidRDefault="00102418">
      <w:pPr>
        <w:keepLines/>
        <w:widowControl/>
        <w:spacing w:line="280" w:lineRule="exact"/>
        <w:jc w:val="center"/>
        <w:rPr>
          <w:rFonts w:ascii="Tinos" w:hAnsi="Tinos"/>
        </w:rPr>
      </w:pPr>
      <w:r>
        <w:rPr>
          <w:rFonts w:ascii="Tinos" w:eastAsia="Times New Roman" w:hAnsi="Tinos" w:cs="Times New Roman"/>
          <w:b/>
          <w:bCs/>
        </w:rPr>
        <w:t>4. КОНТРОЛЬ И ОЦЕНКА РЕЗУЛЬТАТОВ ОСВОЕНИЯ ДИСЦИПЛИНЫ</w:t>
      </w:r>
    </w:p>
    <w:p w:rsidR="00D915D1" w:rsidRDefault="00D915D1">
      <w:pPr>
        <w:widowControl/>
        <w:spacing w:line="280" w:lineRule="exact"/>
        <w:jc w:val="center"/>
        <w:rPr>
          <w:rFonts w:ascii="Tinos" w:eastAsia="Times New Roman" w:hAnsi="Tinos" w:cs="Times New Roman"/>
          <w:b/>
          <w:bCs/>
        </w:rPr>
      </w:pPr>
    </w:p>
    <w:tbl>
      <w:tblPr>
        <w:tblW w:w="9745" w:type="dxa"/>
        <w:tblLayout w:type="fixed"/>
        <w:tblLook w:val="0000" w:firstRow="0" w:lastRow="0" w:firstColumn="0" w:lastColumn="0" w:noHBand="0" w:noVBand="0"/>
      </w:tblPr>
      <w:tblGrid>
        <w:gridCol w:w="1343"/>
        <w:gridCol w:w="5795"/>
        <w:gridCol w:w="2607"/>
      </w:tblGrid>
      <w:tr w:rsidR="00D915D1"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jc w:val="center"/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Результаты обучения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jc w:val="center"/>
              <w:rPr>
                <w:rFonts w:ascii="Tinos" w:hAnsi="Tinos"/>
              </w:rPr>
            </w:pPr>
            <w:proofErr w:type="gramStart"/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ОК</w:t>
            </w:r>
            <w:proofErr w:type="gramEnd"/>
          </w:p>
          <w:p w:rsidR="00D915D1" w:rsidRDefault="00102418">
            <w:pPr>
              <w:jc w:val="center"/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ПК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tabs>
                <w:tab w:val="left" w:pos="497"/>
                <w:tab w:val="center" w:pos="1335"/>
              </w:tabs>
              <w:jc w:val="center"/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b/>
                <w:color w:val="auto"/>
                <w:lang w:eastAsia="en-US" w:bidi="ar-SA"/>
              </w:rPr>
              <w:t>Методы оценки</w:t>
            </w:r>
          </w:p>
        </w:tc>
      </w:tr>
      <w:tr w:rsidR="00D915D1"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tabs>
                <w:tab w:val="left" w:pos="497"/>
                <w:tab w:val="center" w:pos="1335"/>
              </w:tabs>
              <w:jc w:val="center"/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ЗНАНИЯ</w:t>
            </w:r>
          </w:p>
        </w:tc>
      </w:tr>
      <w:tr w:rsidR="00D915D1">
        <w:trPr>
          <w:trHeight w:val="356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Основы экологического права и законодательства Российской Федерации;</w:t>
            </w:r>
          </w:p>
          <w:p w:rsidR="00D915D1" w:rsidRDefault="00D915D1">
            <w:pPr>
              <w:rPr>
                <w:rFonts w:ascii="Tinos" w:eastAsia="SimSun" w:hAnsi="Tinos" w:cs="Times New Roman" w:hint="eastAsia"/>
                <w:color w:val="auto"/>
                <w:lang w:eastAsia="en-US" w:bidi="ar-SA"/>
              </w:rPr>
            </w:pP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keepNext/>
              <w:keepLines/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 xml:space="preserve"> Текущий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  <w:p w:rsidR="00D915D1" w:rsidRDefault="00D915D1">
            <w:pPr>
              <w:rPr>
                <w:rFonts w:ascii="Tinos" w:hAnsi="Tinos"/>
                <w:color w:val="auto"/>
              </w:rPr>
            </w:pPr>
          </w:p>
        </w:tc>
      </w:tr>
      <w:tr w:rsidR="00D915D1">
        <w:trPr>
          <w:trHeight w:val="66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lastRenderedPageBreak/>
              <w:t xml:space="preserve">Понятие и виды </w:t>
            </w: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экологических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правонарушений;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keepNext/>
              <w:keepLines/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Текущий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spellStart"/>
            <w:r>
              <w:rPr>
                <w:rFonts w:ascii="Tinos" w:eastAsia="SimSun" w:hAnsi="Tinos" w:cs="Times New Roman"/>
                <w:color w:val="1A1A1A"/>
                <w:lang w:bidi="ar-SA"/>
              </w:rPr>
              <w:t>ный</w:t>
            </w:r>
            <w:proofErr w:type="spellEnd"/>
          </w:p>
        </w:tc>
      </w:tr>
      <w:tr w:rsidR="00D915D1">
        <w:trPr>
          <w:trHeight w:val="66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Юридическую ответственность </w:t>
            </w: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за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нарушения законодательства в области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охраны окружающей среды;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keepNext/>
              <w:keepLines/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Текущий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spellStart"/>
            <w:r>
              <w:rPr>
                <w:rFonts w:ascii="Tinos" w:eastAsia="SimSun" w:hAnsi="Tinos" w:cs="Times New Roman"/>
                <w:color w:val="1A1A1A"/>
                <w:lang w:bidi="ar-SA"/>
              </w:rPr>
              <w:t>ный</w:t>
            </w:r>
            <w:proofErr w:type="spellEnd"/>
          </w:p>
        </w:tc>
      </w:tr>
      <w:tr w:rsidR="00D915D1">
        <w:trPr>
          <w:trHeight w:val="66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lastRenderedPageBreak/>
              <w:t>Порядок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рассмотрения дел </w:t>
            </w: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об</w:t>
            </w:r>
            <w:proofErr w:type="gramEnd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 xml:space="preserve"> экологических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правонарушениях</w:t>
            </w:r>
            <w:proofErr w:type="gramEnd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.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keepNext/>
              <w:keepLines/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Текущий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spellStart"/>
            <w:r>
              <w:rPr>
                <w:rFonts w:ascii="Tinos" w:eastAsia="SimSun" w:hAnsi="Tinos" w:cs="Times New Roman"/>
                <w:color w:val="1A1A1A"/>
                <w:lang w:bidi="ar-SA"/>
              </w:rPr>
              <w:t>ный</w:t>
            </w:r>
            <w:proofErr w:type="spellEnd"/>
          </w:p>
        </w:tc>
      </w:tr>
      <w:tr w:rsidR="00D915D1">
        <w:trPr>
          <w:trHeight w:val="697"/>
        </w:trPr>
        <w:tc>
          <w:tcPr>
            <w:tcW w:w="9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jc w:val="center"/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>УМЕНИЯ</w:t>
            </w:r>
          </w:p>
        </w:tc>
      </w:tr>
      <w:tr w:rsidR="00D915D1">
        <w:trPr>
          <w:trHeight w:val="697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Применять правовые нормы при регулировании отношений природопользования и охраны окружающей сре</w:t>
            </w:r>
            <w:bookmarkStart w:id="3" w:name="_GoBack_Копия_1"/>
            <w:bookmarkEnd w:id="3"/>
            <w:r>
              <w:rPr>
                <w:rFonts w:ascii="Tinos" w:eastAsia="SimSun" w:hAnsi="Tinos" w:cs="Times New Roman"/>
                <w:color w:val="auto"/>
                <w:lang w:eastAsia="en-US" w:bidi="ar-SA"/>
              </w:rPr>
              <w:t>ды;</w:t>
            </w:r>
          </w:p>
        </w:tc>
        <w:tc>
          <w:tcPr>
            <w:tcW w:w="5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keepNext/>
              <w:keepLines/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</w:rPr>
              <w:t>ОК</w:t>
            </w:r>
            <w:proofErr w:type="gramEnd"/>
            <w:r>
              <w:rPr>
                <w:rFonts w:ascii="Tinos" w:hAnsi="Tino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1.2. Обеспечивать соблюдение законодательства субъектами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 ПК 1.3. Осуществлять реализацию норм материального и процессуального права.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</w:rPr>
              <w:t>ПК 1.7. Обеспечивать выявление, раскрытие и расследование преступлений и иных правонарушений в соответствии с профилем подготовки.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t xml:space="preserve"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</w:t>
            </w:r>
            <w:r>
              <w:rPr>
                <w:rFonts w:ascii="Tinos" w:eastAsia="SimSun" w:hAnsi="Tinos" w:cs="Times New Roman"/>
                <w:color w:val="auto"/>
                <w:lang w:bidi="ar-SA"/>
              </w:rPr>
              <w:lastRenderedPageBreak/>
              <w:t>общественного порядка, трудовыми коллективами, гражданами.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eastAsia="SimSun" w:hAnsi="Tinos" w:cs="Times New Roman"/>
                <w:color w:val="auto"/>
                <w:lang w:bidi="ar-SA"/>
              </w:rPr>
              <w:lastRenderedPageBreak/>
              <w:t>Текущий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контроль: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письменный/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устный опрос;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тестирование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-оценка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результатов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самостоятельной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работы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gramStart"/>
            <w:r>
              <w:rPr>
                <w:rFonts w:ascii="Tinos" w:hAnsi="Tinos"/>
                <w:color w:val="1A1A1A"/>
              </w:rPr>
              <w:t>(докладов,</w:t>
            </w:r>
            <w:proofErr w:type="gramEnd"/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рефератов,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теоретической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части проектов,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учебных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исследований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Промежуточная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аттестация: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Зачет</w:t>
            </w:r>
          </w:p>
          <w:p w:rsidR="00D915D1" w:rsidRDefault="00102418">
            <w:pPr>
              <w:rPr>
                <w:rFonts w:ascii="Tinos" w:hAnsi="Tinos"/>
              </w:rPr>
            </w:pPr>
            <w:r>
              <w:rPr>
                <w:rFonts w:ascii="Tinos" w:hAnsi="Tinos"/>
                <w:color w:val="1A1A1A"/>
              </w:rPr>
              <w:t>дифференцирован</w:t>
            </w:r>
          </w:p>
          <w:p w:rsidR="00D915D1" w:rsidRDefault="00102418">
            <w:pPr>
              <w:rPr>
                <w:rFonts w:ascii="Tinos" w:hAnsi="Tinos"/>
              </w:rPr>
            </w:pPr>
            <w:proofErr w:type="spellStart"/>
            <w:r>
              <w:rPr>
                <w:rFonts w:ascii="Tinos" w:hAnsi="Tinos"/>
                <w:color w:val="1A1A1A"/>
              </w:rPr>
              <w:t>ный</w:t>
            </w:r>
            <w:proofErr w:type="spellEnd"/>
          </w:p>
        </w:tc>
      </w:tr>
    </w:tbl>
    <w:p w:rsidR="00D915D1" w:rsidRDefault="00D915D1">
      <w:pPr>
        <w:ind w:firstLine="708"/>
        <w:rPr>
          <w:rFonts w:ascii="Tinos" w:eastAsia="Times New Roman" w:hAnsi="Tinos" w:cs="Times New Roman"/>
          <w:color w:val="auto"/>
          <w:lang w:bidi="ar-SA"/>
        </w:rPr>
      </w:pPr>
    </w:p>
    <w:p w:rsidR="00D915D1" w:rsidRDefault="00D915D1">
      <w:pPr>
        <w:ind w:firstLine="708"/>
        <w:rPr>
          <w:rFonts w:ascii="Tinos" w:eastAsia="Times New Roman" w:hAnsi="Tinos" w:cs="Times New Roman"/>
          <w:color w:val="auto"/>
          <w:lang w:bidi="ar-SA"/>
        </w:rPr>
      </w:pPr>
    </w:p>
    <w:p w:rsidR="00D915D1" w:rsidRDefault="00D915D1">
      <w:pPr>
        <w:ind w:firstLine="708"/>
        <w:rPr>
          <w:rFonts w:ascii="Tinos" w:eastAsia="Times New Roman" w:hAnsi="Tinos" w:cs="Times New Roman"/>
          <w:color w:val="auto"/>
          <w:lang w:bidi="ar-SA"/>
        </w:rPr>
      </w:pPr>
    </w:p>
    <w:p w:rsidR="00D915D1" w:rsidRDefault="00102418">
      <w:pPr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 xml:space="preserve"> </w:t>
      </w:r>
      <w:r>
        <w:rPr>
          <w:rFonts w:ascii="Tinos" w:eastAsia="Times New Roman" w:hAnsi="Tinos" w:cs="Times New Roman"/>
          <w:b/>
          <w:color w:val="auto"/>
          <w:lang w:bidi="ar-SA"/>
        </w:rPr>
        <w:t>Формы текущего контроля</w:t>
      </w:r>
    </w:p>
    <w:p w:rsidR="00D915D1" w:rsidRDefault="00102418">
      <w:pPr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ab/>
        <w:t>Текущий контроль успеваемости представляет собой проверку усвоения учебного материала, регулярно осуществляемую на протяжении семестра.</w:t>
      </w:r>
    </w:p>
    <w:p w:rsidR="00D915D1" w:rsidRDefault="00102418">
      <w:pPr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 xml:space="preserve">Текущий контроль результатов освоения учебной дисциплины  осуществляется в соответствии с рабочей программой и календарно - тематическим планом происходит во время проведения учебных занятий при использовании следующих форм контроля: устный опрос, письменный опрос, тестирование по отдельным темам, решение экологических  задач. </w:t>
      </w:r>
    </w:p>
    <w:p w:rsidR="00D915D1" w:rsidRDefault="00102418">
      <w:pPr>
        <w:rPr>
          <w:rFonts w:ascii="Tinos" w:hAnsi="Tinos"/>
        </w:rPr>
      </w:pPr>
      <w:r>
        <w:rPr>
          <w:rFonts w:ascii="Tinos" w:eastAsia="Times New Roman" w:hAnsi="Tinos" w:cs="Times New Roman"/>
          <w:b/>
          <w:color w:val="auto"/>
          <w:lang w:bidi="ar-SA"/>
        </w:rPr>
        <w:t xml:space="preserve"> </w:t>
      </w:r>
      <w:r>
        <w:rPr>
          <w:rFonts w:ascii="Tinos" w:eastAsia="Times New Roman" w:hAnsi="Tinos" w:cs="Times New Roman"/>
          <w:b/>
          <w:color w:val="auto"/>
          <w:lang w:bidi="ar-SA"/>
        </w:rPr>
        <w:tab/>
        <w:t>Форма промежуточной аттестации</w:t>
      </w:r>
    </w:p>
    <w:p w:rsidR="00D915D1" w:rsidRDefault="00102418">
      <w:pPr>
        <w:ind w:firstLine="708"/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Промежуточная аттестаци</w:t>
      </w:r>
      <w:proofErr w:type="gramStart"/>
      <w:r>
        <w:rPr>
          <w:rFonts w:ascii="Tinos" w:eastAsia="Times New Roman" w:hAnsi="Tinos" w:cs="Times New Roman"/>
          <w:color w:val="auto"/>
          <w:lang w:bidi="ar-SA"/>
        </w:rPr>
        <w:t>я–</w:t>
      </w:r>
      <w:proofErr w:type="gramEnd"/>
      <w:r>
        <w:rPr>
          <w:rFonts w:ascii="Tinos" w:eastAsia="Times New Roman" w:hAnsi="Tinos" w:cs="Times New Roman"/>
          <w:color w:val="auto"/>
          <w:lang w:bidi="ar-SA"/>
        </w:rPr>
        <w:t xml:space="preserve"> дифференцированный зачет, спецификация которого содержится в данном ОМ.</w:t>
      </w:r>
    </w:p>
    <w:p w:rsidR="00D915D1" w:rsidRDefault="00102418">
      <w:pPr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Д/</w:t>
      </w:r>
      <w:proofErr w:type="gramStart"/>
      <w:r>
        <w:rPr>
          <w:rFonts w:ascii="Tinos" w:eastAsia="Times New Roman" w:hAnsi="Tinos" w:cs="Times New Roman"/>
          <w:color w:val="auto"/>
          <w:lang w:bidi="ar-SA"/>
        </w:rPr>
        <w:t>З</w:t>
      </w:r>
      <w:proofErr w:type="gramEnd"/>
      <w:r>
        <w:rPr>
          <w:rFonts w:ascii="Tinos" w:eastAsia="Times New Roman" w:hAnsi="Tinos" w:cs="Times New Roman"/>
          <w:color w:val="auto"/>
          <w:lang w:bidi="ar-SA"/>
        </w:rPr>
        <w:t xml:space="preserve"> проводится за счет времени отведенного на изучение УД.</w:t>
      </w:r>
    </w:p>
    <w:p w:rsidR="00D915D1" w:rsidRDefault="00102418">
      <w:pPr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При условии своевременного и качественного выполнения студентом всех видов работ, предусмотренных рабочей программой и календарно-тематическим планом Д/</w:t>
      </w:r>
      <w:proofErr w:type="gramStart"/>
      <w:r>
        <w:rPr>
          <w:rFonts w:ascii="Tinos" w:eastAsia="Times New Roman" w:hAnsi="Tinos" w:cs="Times New Roman"/>
          <w:color w:val="auto"/>
          <w:lang w:bidi="ar-SA"/>
        </w:rPr>
        <w:t>З</w:t>
      </w:r>
      <w:proofErr w:type="gramEnd"/>
      <w:r>
        <w:rPr>
          <w:rFonts w:ascii="Tinos" w:eastAsia="Times New Roman" w:hAnsi="Tinos" w:cs="Times New Roman"/>
          <w:color w:val="auto"/>
          <w:lang w:bidi="ar-SA"/>
        </w:rPr>
        <w:t xml:space="preserve"> выставляется, как средний балл текущих оценок за период обучения по УД.</w:t>
      </w:r>
    </w:p>
    <w:p w:rsidR="00D915D1" w:rsidRDefault="00102418">
      <w:pPr>
        <w:rPr>
          <w:rFonts w:ascii="Tinos" w:hAnsi="Tinos"/>
        </w:rPr>
      </w:pPr>
      <w:r>
        <w:rPr>
          <w:rFonts w:ascii="Tinos" w:eastAsia="Times New Roman" w:hAnsi="Tinos" w:cs="Times New Roman"/>
          <w:color w:val="auto"/>
          <w:lang w:bidi="ar-SA"/>
        </w:rPr>
        <w:t>Для студентов, пропустивших большой объем материала по уважительной причине или обучающихся по индивидуальной траектории освоения образовательной программы, разработаны задания для д/зачета  для оценки качества освоения результатов обучения.</w:t>
      </w:r>
    </w:p>
    <w:p w:rsidR="00D915D1" w:rsidRDefault="00D915D1">
      <w:pPr>
        <w:jc w:val="center"/>
        <w:rPr>
          <w:rFonts w:ascii="Tinos" w:eastAsia="Times New Roman" w:hAnsi="Tinos" w:cs="Times New Roman"/>
          <w:b/>
          <w:color w:val="auto"/>
          <w:lang w:bidi="ar-SA"/>
        </w:rPr>
      </w:pPr>
    </w:p>
    <w:p w:rsidR="00D915D1" w:rsidRDefault="00102418">
      <w:pPr>
        <w:pStyle w:val="50"/>
        <w:tabs>
          <w:tab w:val="left" w:pos="387"/>
        </w:tabs>
        <w:spacing w:line="552" w:lineRule="exact"/>
        <w:jc w:val="center"/>
        <w:rPr>
          <w:rFonts w:ascii="Tinos" w:hAnsi="Tinos"/>
        </w:rPr>
      </w:pPr>
      <w:r>
        <w:rPr>
          <w:rFonts w:ascii="Tinos" w:hAnsi="Tinos"/>
        </w:rPr>
        <w:t xml:space="preserve">ОЦЕНОЧНЫЕ МАТЕРИАЛЫ </w:t>
      </w:r>
    </w:p>
    <w:p w:rsidR="00D915D1" w:rsidRDefault="00102418">
      <w:pPr>
        <w:pStyle w:val="50"/>
        <w:tabs>
          <w:tab w:val="left" w:pos="387"/>
        </w:tabs>
        <w:spacing w:line="240" w:lineRule="auto"/>
        <w:jc w:val="left"/>
      </w:pPr>
      <w:r>
        <w:rPr>
          <w:rFonts w:ascii="Tinos" w:hAnsi="Tinos"/>
          <w:b w:val="0"/>
        </w:rPr>
        <w:tab/>
        <w:t>Предметом оценки являются умения и знания. Контроль и оценка осуществляются с использованием следующих форм и методов: устный опрос, практическая работа, тестирование, подготовка сообщений, рефератов, составление таблиц, самостоятельные работы.</w:t>
      </w:r>
    </w:p>
    <w:p w:rsidR="00D915D1" w:rsidRDefault="00102418">
      <w:pPr>
        <w:pStyle w:val="50"/>
        <w:tabs>
          <w:tab w:val="left" w:pos="387"/>
        </w:tabs>
        <w:spacing w:line="240" w:lineRule="auto"/>
        <w:jc w:val="center"/>
      </w:pPr>
      <w:r>
        <w:rPr>
          <w:rFonts w:ascii="Tinos" w:hAnsi="Tinos"/>
        </w:rPr>
        <w:tab/>
        <w:t>Текущий контроль:</w:t>
      </w:r>
    </w:p>
    <w:p w:rsidR="00D915D1" w:rsidRDefault="00102418">
      <w:pPr>
        <w:pStyle w:val="50"/>
        <w:tabs>
          <w:tab w:val="left" w:pos="387"/>
        </w:tabs>
        <w:spacing w:line="240" w:lineRule="auto"/>
        <w:jc w:val="center"/>
      </w:pPr>
      <w:r>
        <w:rPr>
          <w:rFonts w:ascii="Tinos" w:hAnsi="Tinos"/>
        </w:rPr>
        <w:t>Тест №1</w:t>
      </w:r>
    </w:p>
    <w:p w:rsidR="00D915D1" w:rsidRDefault="00102418">
      <w:pPr>
        <w:pStyle w:val="50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1.   Экологическое право относится к числу:</w:t>
      </w:r>
    </w:p>
    <w:p w:rsidR="00D915D1" w:rsidRDefault="00102418">
      <w:pPr>
        <w:pStyle w:val="50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самостоятельных отраслей российского права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неосновных отраслей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институтов административного права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</w:r>
      <w:proofErr w:type="spellStart"/>
      <w:r>
        <w:rPr>
          <w:rFonts w:ascii="Tinos" w:hAnsi="Tinos"/>
          <w:b w:val="0"/>
        </w:rPr>
        <w:t>подотрасли</w:t>
      </w:r>
      <w:proofErr w:type="spellEnd"/>
      <w:r>
        <w:rPr>
          <w:rFonts w:ascii="Tinos" w:hAnsi="Tinos"/>
          <w:b w:val="0"/>
        </w:rPr>
        <w:t xml:space="preserve"> конституционного права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240" w:lineRule="auto"/>
      </w:pPr>
      <w:r>
        <w:rPr>
          <w:rFonts w:ascii="Tinos" w:hAnsi="Tinos"/>
          <w:b w:val="0"/>
        </w:rPr>
        <w:t xml:space="preserve">Предметом экологического права являются отношения </w:t>
      </w:r>
      <w:proofErr w:type="gramStart"/>
      <w:r>
        <w:rPr>
          <w:rFonts w:ascii="Tinos" w:hAnsi="Tinos"/>
          <w:b w:val="0"/>
        </w:rPr>
        <w:t>по</w:t>
      </w:r>
      <w:proofErr w:type="gramEnd"/>
      <w:r>
        <w:rPr>
          <w:rFonts w:ascii="Tinos" w:hAnsi="Tinos"/>
          <w:b w:val="0"/>
        </w:rPr>
        <w:t>: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природопользованию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охране окружающей среды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использованию земельных участков различных категорий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взаимодействию общества и государства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after="21" w:line="240" w:lineRule="auto"/>
        <w:jc w:val="left"/>
      </w:pPr>
      <w:r>
        <w:rPr>
          <w:rFonts w:ascii="Tinos" w:hAnsi="Tinos"/>
          <w:b w:val="0"/>
        </w:rPr>
        <w:t>Общая часть экологического права включает в себя правовые институты, определяющие: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экологический контроль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экологическую экспертизу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правовой режим особо охраняемых природных территорий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охрану земель и недр</w:t>
      </w:r>
    </w:p>
    <w:p w:rsidR="00D915D1" w:rsidRDefault="00102418">
      <w:pPr>
        <w:pStyle w:val="50"/>
        <w:shd w:val="clear" w:color="auto" w:fill="auto"/>
        <w:tabs>
          <w:tab w:val="left" w:pos="392"/>
        </w:tabs>
        <w:spacing w:line="240" w:lineRule="auto"/>
      </w:pPr>
      <w:r>
        <w:rPr>
          <w:rFonts w:ascii="Tinos" w:hAnsi="Tinos"/>
          <w:b w:val="0"/>
        </w:rPr>
        <w:t>д)</w:t>
      </w:r>
      <w:r>
        <w:rPr>
          <w:rFonts w:ascii="Tinos" w:hAnsi="Tinos"/>
          <w:b w:val="0"/>
        </w:rPr>
        <w:tab/>
        <w:t>правовой режим лесопользования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240" w:lineRule="auto"/>
      </w:pPr>
      <w:r>
        <w:rPr>
          <w:rFonts w:ascii="Tinos" w:hAnsi="Tinos"/>
          <w:b w:val="0"/>
        </w:rPr>
        <w:t>Методы эколого-правового регулирования...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императивные предписания, разрешения и запреты на совершение определенных действий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lastRenderedPageBreak/>
        <w:t>б)</w:t>
      </w:r>
      <w:r>
        <w:rPr>
          <w:rFonts w:ascii="Tinos" w:hAnsi="Tinos"/>
          <w:b w:val="0"/>
        </w:rPr>
        <w:tab/>
        <w:t>формально-юридические методы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сравнительно-правовые методы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убеждение и принуждение</w:t>
      </w:r>
    </w:p>
    <w:p w:rsidR="00D915D1" w:rsidRDefault="00102418">
      <w:pPr>
        <w:pStyle w:val="50"/>
        <w:shd w:val="clear" w:color="auto" w:fill="auto"/>
        <w:tabs>
          <w:tab w:val="left" w:pos="392"/>
        </w:tabs>
        <w:spacing w:line="240" w:lineRule="auto"/>
      </w:pPr>
      <w:r>
        <w:rPr>
          <w:rFonts w:ascii="Tinos" w:hAnsi="Tinos"/>
          <w:b w:val="0"/>
        </w:rPr>
        <w:t>д)</w:t>
      </w:r>
      <w:r>
        <w:rPr>
          <w:rFonts w:ascii="Tinos" w:hAnsi="Tinos"/>
          <w:b w:val="0"/>
        </w:rPr>
        <w:tab/>
        <w:t>гипотеза, диспозиция, санкция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240" w:lineRule="auto"/>
        <w:jc w:val="left"/>
      </w:pPr>
      <w:r>
        <w:rPr>
          <w:rFonts w:ascii="Tinos" w:hAnsi="Tinos"/>
          <w:b w:val="0"/>
        </w:rPr>
        <w:t>Объект, созданный человеком для обеспечения его социальных потребностей и не обладающий свойствами природных объекто</w:t>
      </w:r>
      <w:proofErr w:type="gramStart"/>
      <w:r>
        <w:rPr>
          <w:rFonts w:ascii="Tinos" w:hAnsi="Tinos"/>
          <w:b w:val="0"/>
        </w:rPr>
        <w:t>в-</w:t>
      </w:r>
      <w:proofErr w:type="gramEnd"/>
      <w:r>
        <w:rPr>
          <w:rFonts w:ascii="Tinos" w:hAnsi="Tinos"/>
          <w:b w:val="0"/>
        </w:rPr>
        <w:t xml:space="preserve"> это.</w:t>
      </w:r>
    </w:p>
    <w:p w:rsidR="00D915D1" w:rsidRDefault="00102418">
      <w:pPr>
        <w:pStyle w:val="50"/>
        <w:shd w:val="clear" w:color="auto" w:fill="auto"/>
        <w:tabs>
          <w:tab w:val="left" w:pos="382"/>
        </w:tabs>
        <w:spacing w:after="17"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антропогенный объект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природно-антропогенный объект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природный ландшафт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искусственный ландшафт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63"/>
        </w:tabs>
        <w:spacing w:line="240" w:lineRule="auto"/>
      </w:pPr>
      <w:r>
        <w:rPr>
          <w:rFonts w:ascii="Tinos" w:hAnsi="Tinos"/>
          <w:b w:val="0"/>
        </w:rPr>
        <w:t>Основным конституционным правом человека является право ...</w:t>
      </w:r>
    </w:p>
    <w:p w:rsidR="00D915D1" w:rsidRDefault="00102418">
      <w:pPr>
        <w:pStyle w:val="a8"/>
        <w:framePr w:w="121" w:h="220" w:hRule="exact" w:wrap="around" w:vAnchor="page" w:hAnchor="page" w:x="6245" w:y="15598"/>
        <w:shd w:val="clear" w:color="auto" w:fill="auto"/>
        <w:spacing w:line="220" w:lineRule="exact"/>
        <w:rPr>
          <w:sz w:val="24"/>
          <w:szCs w:val="24"/>
        </w:rPr>
      </w:pPr>
      <w:r>
        <w:rPr>
          <w:sz w:val="24"/>
          <w:szCs w:val="24"/>
        </w:rPr>
        <w:t>4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after="233" w:line="240" w:lineRule="auto"/>
        <w:jc w:val="left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каждого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after="248" w:line="240" w:lineRule="auto"/>
        <w:jc w:val="left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граждан на охрану здоровья от неблагоприятного воздействия окружающей природной среды</w:t>
      </w:r>
    </w:p>
    <w:p w:rsidR="00D915D1" w:rsidRDefault="00102418">
      <w:pPr>
        <w:pStyle w:val="50"/>
        <w:shd w:val="clear" w:color="auto" w:fill="auto"/>
        <w:tabs>
          <w:tab w:val="left" w:pos="397"/>
        </w:tabs>
        <w:spacing w:after="236" w:line="240" w:lineRule="auto"/>
        <w:jc w:val="left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граждан России, иностранных граждан и лиц без гражданства, проживающих на территории РФ, на радиационную безопасность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after="480" w:line="240" w:lineRule="auto"/>
        <w:jc w:val="left"/>
        <w:rPr>
          <w:rFonts w:ascii="Tinos" w:hAnsi="Tinos"/>
          <w:b w:val="0"/>
        </w:rPr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на обеспечение экологической безопасности, охрану окружающей среды и рациональное использование природных ресурсов в интересах настоящего и будущего поколений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68"/>
        </w:tabs>
        <w:spacing w:after="21" w:line="240" w:lineRule="auto"/>
        <w:jc w:val="left"/>
      </w:pPr>
      <w:r>
        <w:rPr>
          <w:rFonts w:ascii="Tinos" w:hAnsi="Tinos"/>
          <w:b w:val="0"/>
        </w:rPr>
        <w:t xml:space="preserve">Эколого-правовые норма, определяющая права и обязанности участников экологического правоотношения, делятся </w:t>
      </w:r>
      <w:proofErr w:type="gramStart"/>
      <w:r>
        <w:rPr>
          <w:rFonts w:ascii="Tinos" w:hAnsi="Tinos"/>
          <w:b w:val="0"/>
        </w:rPr>
        <w:t>на</w:t>
      </w:r>
      <w:proofErr w:type="gramEnd"/>
      <w:r>
        <w:rPr>
          <w:rFonts w:ascii="Tinos" w:hAnsi="Tinos"/>
          <w:b w:val="0"/>
        </w:rPr>
        <w:t>...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материальные нормы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процессуальные нормы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срочные нормы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исполнительные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58"/>
        </w:tabs>
        <w:spacing w:line="240" w:lineRule="auto"/>
      </w:pPr>
      <w:r>
        <w:rPr>
          <w:rFonts w:ascii="Tinos" w:hAnsi="Tinos"/>
          <w:b w:val="0"/>
        </w:rPr>
        <w:t xml:space="preserve">Экологические правоотношения могут возникнуть </w:t>
      </w:r>
      <w:proofErr w:type="gramStart"/>
      <w:r>
        <w:rPr>
          <w:rFonts w:ascii="Tinos" w:hAnsi="Tinos"/>
          <w:b w:val="0"/>
        </w:rPr>
        <w:t>между</w:t>
      </w:r>
      <w:proofErr w:type="gramEnd"/>
      <w:r>
        <w:rPr>
          <w:rFonts w:ascii="Tinos" w:hAnsi="Tinos"/>
          <w:b w:val="0"/>
        </w:rPr>
        <w:t>: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органом исполнительной власти и гражданином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гражданином и общественным объединением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политическими партиями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органом исполнительной власти и окружающей средой</w:t>
      </w:r>
    </w:p>
    <w:p w:rsidR="00D915D1" w:rsidRDefault="00102418">
      <w:pPr>
        <w:pStyle w:val="50"/>
        <w:shd w:val="clear" w:color="auto" w:fill="auto"/>
        <w:tabs>
          <w:tab w:val="left" w:pos="392"/>
        </w:tabs>
        <w:spacing w:line="240" w:lineRule="auto"/>
      </w:pPr>
      <w:r>
        <w:rPr>
          <w:rFonts w:ascii="Tinos" w:hAnsi="Tinos"/>
          <w:b w:val="0"/>
        </w:rPr>
        <w:t>д)</w:t>
      </w:r>
      <w:r>
        <w:rPr>
          <w:rFonts w:ascii="Tinos" w:hAnsi="Tinos"/>
          <w:b w:val="0"/>
        </w:rPr>
        <w:tab/>
        <w:t>предприятием и окружающей природной средой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358"/>
        </w:tabs>
        <w:spacing w:line="240" w:lineRule="auto"/>
      </w:pPr>
      <w:r>
        <w:rPr>
          <w:rFonts w:ascii="Tinos" w:hAnsi="Tinos"/>
          <w:b w:val="0"/>
        </w:rPr>
        <w:t>Субъектом экологического права выступают:</w:t>
      </w:r>
    </w:p>
    <w:p w:rsidR="00D915D1" w:rsidRDefault="00102418">
      <w:pPr>
        <w:pStyle w:val="50"/>
        <w:shd w:val="clear" w:color="auto" w:fill="auto"/>
        <w:tabs>
          <w:tab w:val="left" w:pos="373"/>
        </w:tabs>
        <w:spacing w:line="240" w:lineRule="auto"/>
      </w:pPr>
      <w:r>
        <w:rPr>
          <w:rFonts w:ascii="Tinos" w:hAnsi="Tinos"/>
          <w:b w:val="0"/>
        </w:rPr>
        <w:t>а)</w:t>
      </w:r>
      <w:r>
        <w:rPr>
          <w:rFonts w:ascii="Tinos" w:hAnsi="Tinos"/>
          <w:b w:val="0"/>
        </w:rPr>
        <w:tab/>
        <w:t>государственные органы исполнительной власти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б)</w:t>
      </w:r>
      <w:r>
        <w:rPr>
          <w:rFonts w:ascii="Tinos" w:hAnsi="Tinos"/>
          <w:b w:val="0"/>
        </w:rPr>
        <w:tab/>
        <w:t>общественные объединения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в)</w:t>
      </w:r>
      <w:r>
        <w:rPr>
          <w:rFonts w:ascii="Tinos" w:hAnsi="Tinos"/>
          <w:b w:val="0"/>
        </w:rPr>
        <w:tab/>
        <w:t>граждане</w:t>
      </w:r>
    </w:p>
    <w:p w:rsidR="00D915D1" w:rsidRDefault="00102418">
      <w:pPr>
        <w:pStyle w:val="50"/>
        <w:shd w:val="clear" w:color="auto" w:fill="auto"/>
        <w:tabs>
          <w:tab w:val="left" w:pos="387"/>
        </w:tabs>
        <w:spacing w:line="240" w:lineRule="auto"/>
      </w:pPr>
      <w:r>
        <w:rPr>
          <w:rFonts w:ascii="Tinos" w:hAnsi="Tinos"/>
          <w:b w:val="0"/>
        </w:rPr>
        <w:t>г)</w:t>
      </w:r>
      <w:r>
        <w:rPr>
          <w:rFonts w:ascii="Tinos" w:hAnsi="Tinos"/>
          <w:b w:val="0"/>
        </w:rPr>
        <w:tab/>
        <w:t>чрезвычайная ситуация природного характера</w:t>
      </w:r>
    </w:p>
    <w:p w:rsidR="00D915D1" w:rsidRDefault="00102418">
      <w:pPr>
        <w:pStyle w:val="50"/>
        <w:shd w:val="clear" w:color="auto" w:fill="auto"/>
        <w:tabs>
          <w:tab w:val="left" w:pos="392"/>
        </w:tabs>
        <w:spacing w:line="240" w:lineRule="auto"/>
      </w:pPr>
      <w:r>
        <w:rPr>
          <w:rFonts w:ascii="Tinos" w:hAnsi="Tinos"/>
          <w:b w:val="0"/>
        </w:rPr>
        <w:t>д)</w:t>
      </w:r>
      <w:r>
        <w:rPr>
          <w:rFonts w:ascii="Tinos" w:hAnsi="Tinos"/>
          <w:b w:val="0"/>
        </w:rPr>
        <w:tab/>
        <w:t>земля, животный и растительный мир</w:t>
      </w:r>
    </w:p>
    <w:p w:rsidR="00D915D1" w:rsidRDefault="00102418">
      <w:pPr>
        <w:pStyle w:val="50"/>
        <w:numPr>
          <w:ilvl w:val="0"/>
          <w:numId w:val="1"/>
        </w:numPr>
        <w:shd w:val="clear" w:color="auto" w:fill="auto"/>
        <w:tabs>
          <w:tab w:val="left" w:pos="488"/>
        </w:tabs>
        <w:spacing w:line="240" w:lineRule="auto"/>
        <w:jc w:val="left"/>
      </w:pPr>
      <w:r>
        <w:rPr>
          <w:rFonts w:ascii="Tinos" w:hAnsi="Tinos"/>
          <w:b w:val="0"/>
        </w:rPr>
        <w:t>Наиболее полно определяет экологические права и обязанности субъектов экологического права.</w:t>
      </w:r>
    </w:p>
    <w:p w:rsidR="00D915D1" w:rsidRDefault="00102418">
      <w:pPr>
        <w:pStyle w:val="a8"/>
        <w:framePr w:w="121" w:h="220" w:hRule="exact" w:wrap="around" w:vAnchor="page" w:hAnchor="page" w:x="6269" w:y="15598"/>
        <w:shd w:val="clear" w:color="auto" w:fill="auto"/>
        <w:spacing w:line="220" w:lineRule="exact"/>
        <w:rPr>
          <w:sz w:val="24"/>
          <w:szCs w:val="24"/>
        </w:rPr>
      </w:pPr>
      <w:r>
        <w:rPr>
          <w:sz w:val="24"/>
          <w:szCs w:val="24"/>
        </w:rPr>
        <w:t>5</w:t>
      </w:r>
    </w:p>
    <w:p w:rsidR="00D915D1" w:rsidRDefault="00102418">
      <w:pPr>
        <w:tabs>
          <w:tab w:val="left" w:pos="373"/>
        </w:tabs>
        <w:jc w:val="both"/>
      </w:pPr>
      <w:r>
        <w:rPr>
          <w:rFonts w:ascii="Tinos" w:hAnsi="Tinos"/>
        </w:rPr>
        <w:t>а)</w:t>
      </w:r>
      <w:r>
        <w:rPr>
          <w:rFonts w:ascii="Tinos" w:hAnsi="Tinos"/>
        </w:rPr>
        <w:tab/>
        <w:t>Федеральный закон «Об охране окружающей среды»</w:t>
      </w:r>
    </w:p>
    <w:p w:rsidR="00D915D1" w:rsidRDefault="00102418">
      <w:pPr>
        <w:tabs>
          <w:tab w:val="left" w:pos="387"/>
        </w:tabs>
        <w:jc w:val="both"/>
      </w:pPr>
      <w:r>
        <w:rPr>
          <w:rFonts w:ascii="Tinos" w:hAnsi="Tinos"/>
        </w:rPr>
        <w:t>б)</w:t>
      </w:r>
      <w:r>
        <w:rPr>
          <w:rFonts w:ascii="Tinos" w:hAnsi="Tinos"/>
        </w:rPr>
        <w:tab/>
        <w:t>Конституция РФ</w:t>
      </w:r>
    </w:p>
    <w:p w:rsidR="00D915D1" w:rsidRDefault="00102418">
      <w:pPr>
        <w:tabs>
          <w:tab w:val="left" w:pos="387"/>
        </w:tabs>
        <w:jc w:val="both"/>
      </w:pPr>
      <w:r>
        <w:rPr>
          <w:rFonts w:ascii="Tinos" w:hAnsi="Tinos"/>
        </w:rPr>
        <w:t>в)</w:t>
      </w:r>
      <w:r>
        <w:rPr>
          <w:rFonts w:ascii="Tinos" w:hAnsi="Tinos"/>
        </w:rPr>
        <w:tab/>
      </w:r>
      <w:proofErr w:type="gramStart"/>
      <w:r>
        <w:rPr>
          <w:rFonts w:ascii="Tinos" w:hAnsi="Tinos"/>
        </w:rPr>
        <w:t xml:space="preserve">Г </w:t>
      </w:r>
      <w:proofErr w:type="spellStart"/>
      <w:r>
        <w:rPr>
          <w:rFonts w:ascii="Tinos" w:hAnsi="Tinos"/>
        </w:rPr>
        <w:t>ражданский</w:t>
      </w:r>
      <w:proofErr w:type="spellEnd"/>
      <w:proofErr w:type="gramEnd"/>
      <w:r>
        <w:rPr>
          <w:rFonts w:ascii="Tinos" w:hAnsi="Tinos"/>
        </w:rPr>
        <w:t xml:space="preserve"> кодекс РФ</w:t>
      </w:r>
    </w:p>
    <w:p w:rsidR="00D915D1" w:rsidRDefault="00102418">
      <w:pPr>
        <w:tabs>
          <w:tab w:val="left" w:pos="387"/>
        </w:tabs>
        <w:jc w:val="both"/>
      </w:pPr>
      <w:r>
        <w:rPr>
          <w:rFonts w:ascii="Tinos" w:hAnsi="Tinos"/>
        </w:rPr>
        <w:t>г)</w:t>
      </w:r>
      <w:r>
        <w:rPr>
          <w:rFonts w:ascii="Tinos" w:hAnsi="Tinos"/>
        </w:rPr>
        <w:tab/>
        <w:t>Федеральный закон «Об охране окружающей природной среды»</w:t>
      </w:r>
    </w:p>
    <w:p w:rsidR="00D915D1" w:rsidRDefault="00102418">
      <w:pPr>
        <w:tabs>
          <w:tab w:val="left" w:pos="392"/>
        </w:tabs>
        <w:jc w:val="both"/>
      </w:pPr>
      <w:r>
        <w:rPr>
          <w:rFonts w:ascii="Tinos" w:hAnsi="Tinos"/>
        </w:rPr>
        <w:t>д)</w:t>
      </w:r>
      <w:r>
        <w:rPr>
          <w:rFonts w:ascii="Tinos" w:hAnsi="Tinos"/>
        </w:rPr>
        <w:tab/>
        <w:t>Федеральный закон «О проведении экологической экспертизы</w:t>
      </w:r>
    </w:p>
    <w:p w:rsidR="00D915D1" w:rsidRDefault="00D915D1">
      <w:pPr>
        <w:spacing w:line="552" w:lineRule="exact"/>
        <w:rPr>
          <w:rFonts w:ascii="Tinos" w:hAnsi="Tinos"/>
        </w:rPr>
      </w:pPr>
    </w:p>
    <w:p w:rsidR="00D915D1" w:rsidRDefault="00102418">
      <w:pPr>
        <w:spacing w:line="552" w:lineRule="exact"/>
        <w:rPr>
          <w:rFonts w:ascii="Tinos" w:hAnsi="Tinos"/>
        </w:rPr>
      </w:pPr>
      <w:bookmarkStart w:id="4" w:name="bookmark4"/>
      <w:r>
        <w:rPr>
          <w:rFonts w:ascii="Tinos" w:hAnsi="Tinos"/>
        </w:rPr>
        <w:lastRenderedPageBreak/>
        <w:t>О</w:t>
      </w:r>
      <w:bookmarkEnd w:id="4"/>
      <w:r>
        <w:rPr>
          <w:rFonts w:ascii="Tinos" w:hAnsi="Tinos"/>
        </w:rPr>
        <w:t xml:space="preserve">тветы: 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262"/>
        </w:tabs>
        <w:rPr>
          <w:rFonts w:ascii="Tinos" w:hAnsi="Tinos"/>
        </w:rPr>
      </w:pPr>
      <w:r>
        <w:rPr>
          <w:rFonts w:ascii="Tinos" w:hAnsi="Tinos"/>
        </w:rPr>
        <w:t>а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 xml:space="preserve">а, </w:t>
      </w:r>
      <w:proofErr w:type="gramStart"/>
      <w:r>
        <w:rPr>
          <w:rFonts w:ascii="Tinos" w:hAnsi="Tinos"/>
        </w:rPr>
        <w:t>б</w:t>
      </w:r>
      <w:proofErr w:type="gramEnd"/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 xml:space="preserve">а, </w:t>
      </w:r>
      <w:proofErr w:type="gramStart"/>
      <w:r>
        <w:rPr>
          <w:rFonts w:ascii="Tinos" w:hAnsi="Tinos"/>
        </w:rPr>
        <w:t>б</w:t>
      </w:r>
      <w:proofErr w:type="gramEnd"/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>а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>а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>а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>а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 xml:space="preserve">а, </w:t>
      </w:r>
      <w:proofErr w:type="gramStart"/>
      <w:r>
        <w:rPr>
          <w:rFonts w:ascii="Tinos" w:hAnsi="Tinos"/>
        </w:rPr>
        <w:t>б</w:t>
      </w:r>
      <w:proofErr w:type="gramEnd"/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306"/>
        </w:tabs>
        <w:rPr>
          <w:rFonts w:ascii="Tinos" w:hAnsi="Tinos"/>
        </w:rPr>
      </w:pPr>
      <w:r>
        <w:rPr>
          <w:rFonts w:ascii="Tinos" w:hAnsi="Tinos"/>
        </w:rPr>
        <w:t xml:space="preserve">а, </w:t>
      </w:r>
      <w:proofErr w:type="gramStart"/>
      <w:r>
        <w:rPr>
          <w:rFonts w:ascii="Tinos" w:hAnsi="Tinos"/>
        </w:rPr>
        <w:t>б</w:t>
      </w:r>
      <w:proofErr w:type="gramEnd"/>
      <w:r>
        <w:rPr>
          <w:rFonts w:ascii="Tinos" w:hAnsi="Tinos"/>
        </w:rPr>
        <w:t>, в</w:t>
      </w:r>
    </w:p>
    <w:p w:rsidR="00D915D1" w:rsidRDefault="00102418">
      <w:pPr>
        <w:pStyle w:val="aa"/>
        <w:numPr>
          <w:ilvl w:val="0"/>
          <w:numId w:val="4"/>
        </w:numPr>
        <w:shd w:val="clear" w:color="auto" w:fill="auto"/>
        <w:tabs>
          <w:tab w:val="left" w:pos="402"/>
        </w:tabs>
        <w:spacing w:after="240"/>
        <w:rPr>
          <w:rFonts w:ascii="Tinos" w:hAnsi="Tinos"/>
        </w:rPr>
      </w:pPr>
      <w:r>
        <w:rPr>
          <w:rFonts w:ascii="Tinos" w:hAnsi="Tinos"/>
        </w:rPr>
        <w:t>а</w:t>
      </w:r>
    </w:p>
    <w:p w:rsidR="00D915D1" w:rsidRDefault="00102418">
      <w:pPr>
        <w:pStyle w:val="aa"/>
        <w:shd w:val="clear" w:color="auto" w:fill="auto"/>
        <w:tabs>
          <w:tab w:val="left" w:pos="402"/>
        </w:tabs>
        <w:spacing w:after="240"/>
        <w:jc w:val="center"/>
        <w:rPr>
          <w:b/>
          <w:bCs/>
        </w:rPr>
      </w:pPr>
      <w:r>
        <w:rPr>
          <w:rFonts w:ascii="Tinos" w:hAnsi="Tinos"/>
          <w:b/>
          <w:bCs/>
        </w:rPr>
        <w:t>Тест №2</w:t>
      </w:r>
    </w:p>
    <w:p w:rsidR="00D915D1" w:rsidRDefault="00102418">
      <w:pPr>
        <w:pStyle w:val="af4"/>
        <w:ind w:left="0" w:firstLine="0"/>
      </w:pPr>
      <w:r>
        <w:rPr>
          <w:rFonts w:ascii="Tinos" w:hAnsi="Tinos"/>
          <w:b/>
        </w:rPr>
        <w:t>1. Экологическое право представляет собой</w:t>
      </w:r>
      <w:r>
        <w:rPr>
          <w:rFonts w:ascii="Tinos" w:hAnsi="Tinos"/>
        </w:rPr>
        <w:t xml:space="preserve"> совокупность правовых норм, которые регулируют общественные отношения, возникающие в результате взаимодействия общества и </w:t>
      </w:r>
    </w:p>
    <w:p w:rsidR="00D915D1" w:rsidRDefault="00102418">
      <w:pPr>
        <w:pStyle w:val="af4"/>
        <w:ind w:left="0" w:firstLine="0"/>
        <w:rPr>
          <w:rFonts w:ascii="Tinos" w:hAnsi="Tinos"/>
        </w:rPr>
      </w:pPr>
      <w:r>
        <w:rPr>
          <w:rFonts w:ascii="Tinos" w:hAnsi="Tinos"/>
        </w:rPr>
        <w:t>1. Экологии</w:t>
      </w:r>
      <w:r>
        <w:rPr>
          <w:rFonts w:ascii="Tinos" w:hAnsi="Tinos"/>
        </w:rPr>
        <w:tab/>
        <w:t>2) окружающей среды 3) животного мира</w:t>
      </w:r>
      <w:r>
        <w:rPr>
          <w:rFonts w:ascii="Tinos" w:hAnsi="Tinos"/>
        </w:rPr>
        <w:tab/>
        <w:t>4)экологических организаций</w:t>
      </w:r>
    </w:p>
    <w:p w:rsidR="00D915D1" w:rsidRDefault="00102418">
      <w:pPr>
        <w:pStyle w:val="af4"/>
        <w:ind w:left="0" w:firstLine="0"/>
        <w:rPr>
          <w:rFonts w:ascii="Tinos" w:hAnsi="Tinos"/>
        </w:rPr>
      </w:pPr>
      <w:r>
        <w:rPr>
          <w:rFonts w:ascii="Tinos" w:hAnsi="Tinos"/>
          <w:b/>
        </w:rPr>
        <w:t xml:space="preserve">2. Объектом экологического права является </w:t>
      </w:r>
    </w:p>
    <w:p w:rsidR="00D915D1" w:rsidRDefault="00102418">
      <w:pPr>
        <w:pStyle w:val="af4"/>
        <w:ind w:left="-207" w:firstLine="0"/>
        <w:rPr>
          <w:rFonts w:ascii="Tinos" w:hAnsi="Tinos"/>
        </w:rPr>
      </w:pPr>
      <w:r>
        <w:rPr>
          <w:rFonts w:ascii="Tinos" w:hAnsi="Tinos"/>
        </w:rPr>
        <w:t xml:space="preserve"> </w:t>
      </w:r>
      <w:r>
        <w:rPr>
          <w:rFonts w:ascii="Tinos" w:hAnsi="Tinos"/>
        </w:rPr>
        <w:tab/>
        <w:t>1)экология</w:t>
      </w:r>
      <w:r>
        <w:rPr>
          <w:rFonts w:ascii="Tinos" w:hAnsi="Tinos"/>
        </w:rPr>
        <w:tab/>
        <w:t>2) человек</w:t>
      </w:r>
      <w:r>
        <w:rPr>
          <w:rFonts w:ascii="Tinos" w:hAnsi="Tinos"/>
        </w:rPr>
        <w:tab/>
        <w:t>3)окружающая среда</w:t>
      </w:r>
      <w:r>
        <w:rPr>
          <w:rFonts w:ascii="Tinos" w:hAnsi="Tinos"/>
        </w:rPr>
        <w:tab/>
        <w:t xml:space="preserve">4)глобальные проблемы </w:t>
      </w:r>
      <w:r>
        <w:rPr>
          <w:rFonts w:ascii="Tinos" w:hAnsi="Tinos"/>
        </w:rPr>
        <w:tab/>
        <w:t>современности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 </w:t>
      </w:r>
      <w:r>
        <w:rPr>
          <w:rFonts w:ascii="Tinos" w:hAnsi="Tinos"/>
        </w:rPr>
        <w:tab/>
        <w:t xml:space="preserve"> 3.  </w:t>
      </w:r>
      <w:r>
        <w:rPr>
          <w:rFonts w:ascii="Tinos" w:hAnsi="Tinos"/>
          <w:b/>
        </w:rPr>
        <w:t>экологическое право в</w:t>
      </w:r>
      <w:r>
        <w:rPr>
          <w:rFonts w:ascii="Tinos" w:hAnsi="Tinos"/>
        </w:rPr>
        <w:t xml:space="preserve"> классификации отраслей права определяется как отрасль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  </w:t>
      </w:r>
      <w:r>
        <w:rPr>
          <w:rFonts w:ascii="Tinos" w:hAnsi="Tinos"/>
        </w:rPr>
        <w:tab/>
        <w:t>1) комплексная</w:t>
      </w:r>
      <w:r>
        <w:rPr>
          <w:rFonts w:ascii="Tinos" w:hAnsi="Tinos"/>
        </w:rPr>
        <w:tab/>
        <w:t>2) базовая</w:t>
      </w:r>
      <w:r>
        <w:rPr>
          <w:rFonts w:ascii="Tinos" w:hAnsi="Tinos"/>
        </w:rPr>
        <w:tab/>
        <w:t>3) профилирующая</w:t>
      </w:r>
      <w:r>
        <w:rPr>
          <w:rFonts w:ascii="Tinos" w:hAnsi="Tinos"/>
        </w:rPr>
        <w:tab/>
        <w:t>4) специальная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  </w:t>
      </w:r>
      <w:r>
        <w:rPr>
          <w:rFonts w:ascii="Tinos" w:hAnsi="Tinos"/>
        </w:rPr>
        <w:tab/>
        <w:t xml:space="preserve">4.  </w:t>
      </w:r>
      <w:r>
        <w:rPr>
          <w:rFonts w:ascii="Tinos" w:hAnsi="Tinos"/>
          <w:b/>
        </w:rPr>
        <w:t>федеральное законодательство</w:t>
      </w:r>
      <w:r>
        <w:rPr>
          <w:rFonts w:ascii="Tinos" w:hAnsi="Tinos"/>
        </w:rPr>
        <w:t xml:space="preserve"> среду, качество которой обеспечивает устойчивое </w:t>
      </w:r>
      <w:r>
        <w:rPr>
          <w:rFonts w:ascii="Tinos" w:hAnsi="Tinos"/>
        </w:rPr>
        <w:tab/>
        <w:t>функционирование естественных экологических систем,  природных и природн</w:t>
      </w:r>
      <w:proofErr w:type="gramStart"/>
      <w:r>
        <w:rPr>
          <w:rFonts w:ascii="Tinos" w:hAnsi="Tinos"/>
        </w:rPr>
        <w:t>о-</w:t>
      </w:r>
      <w:proofErr w:type="gramEnd"/>
      <w:r>
        <w:rPr>
          <w:rFonts w:ascii="Tinos" w:hAnsi="Tinos"/>
        </w:rPr>
        <w:t xml:space="preserve"> </w:t>
      </w:r>
      <w:r>
        <w:rPr>
          <w:rFonts w:ascii="Tinos" w:hAnsi="Tinos"/>
        </w:rPr>
        <w:tab/>
        <w:t>антропогенных объектов , определяет как</w:t>
      </w:r>
    </w:p>
    <w:p w:rsidR="00D915D1" w:rsidRDefault="00102418">
      <w:pPr>
        <w:pStyle w:val="af4"/>
        <w:ind w:left="-284" w:firstLine="0"/>
        <w:rPr>
          <w:rFonts w:ascii="Tinos" w:hAnsi="Tinos"/>
        </w:rPr>
      </w:pPr>
      <w:r>
        <w:rPr>
          <w:rFonts w:ascii="Tinos" w:hAnsi="Tinos"/>
        </w:rPr>
        <w:tab/>
        <w:t>1) устойчивую</w:t>
      </w:r>
      <w:r>
        <w:rPr>
          <w:rFonts w:ascii="Tinos" w:hAnsi="Tinos"/>
        </w:rPr>
        <w:tab/>
        <w:t>2) развитую</w:t>
      </w:r>
      <w:r>
        <w:rPr>
          <w:rFonts w:ascii="Tinos" w:hAnsi="Tinos"/>
        </w:rPr>
        <w:tab/>
        <w:t>3) допустимую</w:t>
      </w:r>
      <w:r>
        <w:rPr>
          <w:rFonts w:ascii="Tinos" w:hAnsi="Tinos"/>
        </w:rPr>
        <w:tab/>
      </w:r>
      <w:r>
        <w:rPr>
          <w:rFonts w:ascii="Tinos" w:hAnsi="Tinos"/>
        </w:rPr>
        <w:tab/>
        <w:t>4) благоприятную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ab/>
        <w:t>5</w:t>
      </w:r>
      <w:r>
        <w:rPr>
          <w:rFonts w:ascii="Tinos" w:hAnsi="Tinos"/>
          <w:b/>
        </w:rPr>
        <w:t>.  основным документом</w:t>
      </w:r>
      <w:proofErr w:type="gramStart"/>
      <w:r>
        <w:rPr>
          <w:rFonts w:ascii="Tinos" w:hAnsi="Tinos"/>
          <w:b/>
        </w:rPr>
        <w:t xml:space="preserve"> ,</w:t>
      </w:r>
      <w:proofErr w:type="gramEnd"/>
      <w:r>
        <w:rPr>
          <w:rFonts w:ascii="Tinos" w:hAnsi="Tinos"/>
        </w:rPr>
        <w:t xml:space="preserve"> закрепившим требования по экологическому нормированию,  </w:t>
      </w:r>
      <w:r>
        <w:rPr>
          <w:rFonts w:ascii="Tinos" w:hAnsi="Tinos"/>
        </w:rPr>
        <w:tab/>
        <w:t>является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 </w:t>
      </w:r>
      <w:r>
        <w:rPr>
          <w:rFonts w:ascii="Tinos" w:hAnsi="Tinos"/>
        </w:rPr>
        <w:tab/>
        <w:t>1)Конституция РФ</w:t>
      </w:r>
      <w:r>
        <w:rPr>
          <w:rFonts w:ascii="Tinos" w:hAnsi="Tinos"/>
        </w:rPr>
        <w:tab/>
      </w:r>
      <w:r>
        <w:rPr>
          <w:rFonts w:ascii="Tinos" w:hAnsi="Tinos"/>
        </w:rPr>
        <w:tab/>
      </w:r>
      <w:r>
        <w:rPr>
          <w:rFonts w:ascii="Tinos" w:hAnsi="Tinos"/>
        </w:rPr>
        <w:tab/>
      </w:r>
      <w:r>
        <w:rPr>
          <w:rFonts w:ascii="Tinos" w:hAnsi="Tinos"/>
        </w:rPr>
        <w:tab/>
      </w:r>
      <w:r>
        <w:rPr>
          <w:rFonts w:ascii="Tinos" w:hAnsi="Tinos"/>
        </w:rPr>
        <w:tab/>
      </w:r>
      <w:r>
        <w:rPr>
          <w:rFonts w:ascii="Tinos" w:hAnsi="Tinos"/>
        </w:rPr>
        <w:tab/>
        <w:t xml:space="preserve">2) закон «Об охране окружающей </w:t>
      </w:r>
      <w:r>
        <w:rPr>
          <w:rFonts w:ascii="Tinos" w:hAnsi="Tinos"/>
        </w:rPr>
        <w:tab/>
        <w:t>среды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 </w:t>
      </w:r>
      <w:r>
        <w:rPr>
          <w:rFonts w:ascii="Tinos" w:hAnsi="Tinos"/>
        </w:rPr>
        <w:tab/>
        <w:t>3)декларация по окружающей среде и развити</w:t>
      </w:r>
      <w:proofErr w:type="gramStart"/>
      <w:r>
        <w:rPr>
          <w:rFonts w:ascii="Tinos" w:hAnsi="Tinos"/>
        </w:rPr>
        <w:t>ю(</w:t>
      </w:r>
      <w:proofErr w:type="gramEnd"/>
      <w:r>
        <w:rPr>
          <w:rFonts w:ascii="Tinos" w:hAnsi="Tinos"/>
        </w:rPr>
        <w:t xml:space="preserve"> Рио 1992) </w:t>
      </w:r>
      <w:r>
        <w:rPr>
          <w:rFonts w:ascii="Tinos" w:hAnsi="Tinos"/>
        </w:rPr>
        <w:tab/>
        <w:t xml:space="preserve">4) Федеральный закон «о </w:t>
      </w:r>
      <w:r>
        <w:rPr>
          <w:rFonts w:ascii="Tinos" w:hAnsi="Tinos"/>
        </w:rPr>
        <w:tab/>
        <w:t>недрах»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ab/>
        <w:t>6</w:t>
      </w:r>
      <w:r>
        <w:rPr>
          <w:rFonts w:ascii="Tinos" w:hAnsi="Tinos"/>
          <w:b/>
        </w:rPr>
        <w:t>. Естественная экологическая система</w:t>
      </w:r>
      <w:r>
        <w:rPr>
          <w:rFonts w:ascii="Tinos" w:hAnsi="Tinos"/>
        </w:rPr>
        <w:t xml:space="preserve">, природный ландшафт и составляющие их </w:t>
      </w:r>
      <w:r>
        <w:rPr>
          <w:rFonts w:ascii="Tinos" w:hAnsi="Tinos"/>
        </w:rPr>
        <w:tab/>
        <w:t>элементы, сохранившие свои природные свойства, в федеральном законе называются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</w:t>
      </w:r>
      <w:r>
        <w:rPr>
          <w:rFonts w:ascii="Tinos" w:hAnsi="Tinos"/>
        </w:rPr>
        <w:tab/>
        <w:t>1) природным объектом</w:t>
      </w:r>
      <w:r>
        <w:rPr>
          <w:rFonts w:ascii="Tinos" w:hAnsi="Tinos"/>
        </w:rPr>
        <w:tab/>
      </w:r>
      <w:r>
        <w:rPr>
          <w:rFonts w:ascii="Tinos" w:hAnsi="Tinos"/>
        </w:rPr>
        <w:tab/>
        <w:t>2) природно-антропогенным объектом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</w:t>
      </w:r>
      <w:r>
        <w:rPr>
          <w:rFonts w:ascii="Tinos" w:hAnsi="Tinos"/>
        </w:rPr>
        <w:tab/>
        <w:t xml:space="preserve"> 3) антропогенным объектом</w:t>
      </w:r>
      <w:r>
        <w:rPr>
          <w:rFonts w:ascii="Tinos" w:hAnsi="Tinos"/>
        </w:rPr>
        <w:tab/>
        <w:t>4)природной средой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ab/>
        <w:t xml:space="preserve">7. </w:t>
      </w:r>
      <w:r>
        <w:rPr>
          <w:rFonts w:ascii="Tinos" w:hAnsi="Tinos"/>
          <w:b/>
        </w:rPr>
        <w:t xml:space="preserve">природный объект, </w:t>
      </w:r>
      <w:r>
        <w:rPr>
          <w:rFonts w:ascii="Tinos" w:hAnsi="Tinos"/>
        </w:rPr>
        <w:t xml:space="preserve">измененный в результате хозяйственной и иной деятельности, и </w:t>
      </w:r>
      <w:r>
        <w:rPr>
          <w:rFonts w:ascii="Tinos" w:hAnsi="Tinos"/>
        </w:rPr>
        <w:tab/>
        <w:t xml:space="preserve">(или) объект, созданный человеком, обладающий свойствами природного объекта и </w:t>
      </w:r>
      <w:r>
        <w:rPr>
          <w:rFonts w:ascii="Tinos" w:hAnsi="Tinos"/>
        </w:rPr>
        <w:tab/>
        <w:t>имеющий рекреационное и защитное значение</w:t>
      </w:r>
      <w:proofErr w:type="gramStart"/>
      <w:r>
        <w:rPr>
          <w:rFonts w:ascii="Tinos" w:hAnsi="Tinos"/>
        </w:rPr>
        <w:t xml:space="preserve"> ,</w:t>
      </w:r>
      <w:proofErr w:type="gramEnd"/>
      <w:r>
        <w:rPr>
          <w:rFonts w:ascii="Tinos" w:hAnsi="Tinos"/>
        </w:rPr>
        <w:t xml:space="preserve"> в федеральном законе , это 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</w:t>
      </w:r>
      <w:r>
        <w:rPr>
          <w:rFonts w:ascii="Tinos" w:hAnsi="Tinos"/>
        </w:rPr>
        <w:tab/>
        <w:t>1) природная среда</w:t>
      </w:r>
      <w:r>
        <w:rPr>
          <w:rFonts w:ascii="Tinos" w:hAnsi="Tinos"/>
        </w:rPr>
        <w:tab/>
      </w:r>
      <w:r>
        <w:rPr>
          <w:rFonts w:ascii="Tinos" w:hAnsi="Tinos"/>
        </w:rPr>
        <w:tab/>
        <w:t>2) природно-антропогенный объект</w:t>
      </w:r>
      <w:r>
        <w:rPr>
          <w:rFonts w:ascii="Tinos" w:hAnsi="Tinos"/>
        </w:rPr>
        <w:tab/>
      </w:r>
      <w:r>
        <w:rPr>
          <w:rFonts w:ascii="Tinos" w:hAnsi="Tinos"/>
        </w:rPr>
        <w:tab/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</w:t>
      </w:r>
      <w:r>
        <w:rPr>
          <w:rFonts w:ascii="Tinos" w:hAnsi="Tinos"/>
        </w:rPr>
        <w:tab/>
        <w:t xml:space="preserve"> 3) антропогенный объект</w:t>
      </w:r>
      <w:r>
        <w:rPr>
          <w:rFonts w:ascii="Tinos" w:hAnsi="Tinos"/>
        </w:rPr>
        <w:tab/>
      </w:r>
      <w:r>
        <w:rPr>
          <w:rFonts w:ascii="Tinos" w:hAnsi="Tinos"/>
        </w:rPr>
        <w:tab/>
        <w:t>4) естественная экологическая система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ab/>
        <w:t xml:space="preserve">8. </w:t>
      </w:r>
      <w:r>
        <w:rPr>
          <w:rFonts w:ascii="Tinos" w:hAnsi="Tinos"/>
          <w:b/>
        </w:rPr>
        <w:t>объект</w:t>
      </w:r>
      <w:proofErr w:type="gramStart"/>
      <w:r>
        <w:rPr>
          <w:rFonts w:ascii="Tinos" w:hAnsi="Tinos"/>
          <w:b/>
        </w:rPr>
        <w:t xml:space="preserve"> ,</w:t>
      </w:r>
      <w:proofErr w:type="gramEnd"/>
      <w:r>
        <w:rPr>
          <w:rFonts w:ascii="Tinos" w:hAnsi="Tinos"/>
          <w:b/>
        </w:rPr>
        <w:t xml:space="preserve"> созданный</w:t>
      </w:r>
      <w:r>
        <w:rPr>
          <w:rFonts w:ascii="Tinos" w:hAnsi="Tinos"/>
        </w:rPr>
        <w:t xml:space="preserve"> человеком для обеспечения его социальных потребностей и не </w:t>
      </w:r>
      <w:r>
        <w:rPr>
          <w:rFonts w:ascii="Tinos" w:hAnsi="Tinos"/>
        </w:rPr>
        <w:tab/>
        <w:t>обладающий свойствами природных объектов ,  в федеральном законе , это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</w:t>
      </w:r>
      <w:r>
        <w:rPr>
          <w:rFonts w:ascii="Tinos" w:hAnsi="Tinos"/>
        </w:rPr>
        <w:tab/>
        <w:t>1) природная среда</w:t>
      </w:r>
      <w:r>
        <w:rPr>
          <w:rFonts w:ascii="Tinos" w:hAnsi="Tinos"/>
        </w:rPr>
        <w:tab/>
      </w:r>
      <w:r>
        <w:rPr>
          <w:rFonts w:ascii="Tinos" w:hAnsi="Tinos"/>
        </w:rPr>
        <w:tab/>
        <w:t>2) природно-антропогенный объект</w:t>
      </w:r>
      <w:r>
        <w:rPr>
          <w:rFonts w:ascii="Tinos" w:hAnsi="Tinos"/>
        </w:rPr>
        <w:tab/>
      </w:r>
      <w:r>
        <w:rPr>
          <w:rFonts w:ascii="Tinos" w:hAnsi="Tinos"/>
        </w:rPr>
        <w:tab/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</w:t>
      </w:r>
      <w:r>
        <w:rPr>
          <w:rFonts w:ascii="Tinos" w:hAnsi="Tinos"/>
        </w:rPr>
        <w:tab/>
        <w:t>3) антропогенный объект</w:t>
      </w:r>
      <w:r>
        <w:rPr>
          <w:rFonts w:ascii="Tinos" w:hAnsi="Tinos"/>
        </w:rPr>
        <w:tab/>
      </w:r>
      <w:r>
        <w:rPr>
          <w:rFonts w:ascii="Tinos" w:hAnsi="Tinos"/>
        </w:rPr>
        <w:tab/>
        <w:t>4) естественная экологическая система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ab/>
        <w:t>9</w:t>
      </w:r>
      <w:r>
        <w:rPr>
          <w:rFonts w:ascii="Tinos" w:hAnsi="Tinos"/>
          <w:b/>
        </w:rPr>
        <w:t>. территория</w:t>
      </w:r>
      <w:proofErr w:type="gramStart"/>
      <w:r>
        <w:rPr>
          <w:rFonts w:ascii="Tinos" w:hAnsi="Tinos"/>
          <w:b/>
        </w:rPr>
        <w:t xml:space="preserve"> ,</w:t>
      </w:r>
      <w:proofErr w:type="gramEnd"/>
      <w:r>
        <w:rPr>
          <w:rFonts w:ascii="Tinos" w:hAnsi="Tinos"/>
          <w:b/>
        </w:rPr>
        <w:t xml:space="preserve"> которая н</w:t>
      </w:r>
      <w:r>
        <w:rPr>
          <w:rFonts w:ascii="Tinos" w:hAnsi="Tinos"/>
        </w:rPr>
        <w:t xml:space="preserve">е подвергалась изменению в результате хозяйственной и иной </w:t>
      </w:r>
      <w:r>
        <w:rPr>
          <w:rFonts w:ascii="Tinos" w:hAnsi="Tinos"/>
        </w:rPr>
        <w:tab/>
        <w:t xml:space="preserve">деятельности и характеризуется сочетанием определенных типов рельефа местности, </w:t>
      </w:r>
      <w:r>
        <w:rPr>
          <w:rFonts w:ascii="Tinos" w:hAnsi="Tinos"/>
        </w:rPr>
        <w:tab/>
        <w:t>почв, растительности, сформированных в единых климатических условиях, это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</w:t>
      </w:r>
      <w:r>
        <w:rPr>
          <w:rFonts w:ascii="Tinos" w:hAnsi="Tinos"/>
        </w:rPr>
        <w:tab/>
        <w:t>1) окружающая природная среда</w:t>
      </w:r>
      <w:r>
        <w:rPr>
          <w:rFonts w:ascii="Tinos" w:hAnsi="Tinos"/>
        </w:rPr>
        <w:tab/>
      </w:r>
      <w:r>
        <w:rPr>
          <w:rFonts w:ascii="Tinos" w:hAnsi="Tinos"/>
        </w:rPr>
        <w:tab/>
        <w:t>2)природный ландшафт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</w:t>
      </w:r>
      <w:r>
        <w:rPr>
          <w:rFonts w:ascii="Tinos" w:hAnsi="Tinos"/>
        </w:rPr>
        <w:tab/>
        <w:t>3) естественная экологическая система</w:t>
      </w:r>
      <w:r>
        <w:rPr>
          <w:rFonts w:ascii="Tinos" w:hAnsi="Tinos"/>
        </w:rPr>
        <w:tab/>
        <w:t>4) природный объект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lastRenderedPageBreak/>
        <w:tab/>
        <w:t>10</w:t>
      </w:r>
      <w:r>
        <w:rPr>
          <w:rFonts w:ascii="Tinos" w:hAnsi="Tinos"/>
          <w:b/>
        </w:rPr>
        <w:t>. состояние окружающей</w:t>
      </w:r>
      <w:r>
        <w:rPr>
          <w:rFonts w:ascii="Tinos" w:hAnsi="Tinos"/>
        </w:rPr>
        <w:t xml:space="preserve"> среды, которое характеризуется физическими, химическими</w:t>
      </w:r>
      <w:proofErr w:type="gramStart"/>
      <w:r>
        <w:rPr>
          <w:rFonts w:ascii="Tinos" w:hAnsi="Tinos"/>
        </w:rPr>
        <w:t xml:space="preserve"> ,</w:t>
      </w:r>
      <w:proofErr w:type="gramEnd"/>
      <w:r>
        <w:rPr>
          <w:rFonts w:ascii="Tinos" w:hAnsi="Tinos"/>
        </w:rPr>
        <w:t xml:space="preserve"> </w:t>
      </w:r>
      <w:r>
        <w:rPr>
          <w:rFonts w:ascii="Tinos" w:hAnsi="Tinos"/>
        </w:rPr>
        <w:tab/>
        <w:t>биологическими и иными показателями и их совокупностью, называются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    </w:t>
      </w:r>
      <w:r>
        <w:rPr>
          <w:rFonts w:ascii="Tinos" w:hAnsi="Tinos"/>
        </w:rPr>
        <w:tab/>
        <w:t>1) качеством окружающей среды</w:t>
      </w:r>
      <w:r>
        <w:rPr>
          <w:rFonts w:ascii="Tinos" w:hAnsi="Tinos"/>
        </w:rPr>
        <w:tab/>
      </w:r>
      <w:r>
        <w:rPr>
          <w:rFonts w:ascii="Tinos" w:hAnsi="Tinos"/>
        </w:rPr>
        <w:tab/>
        <w:t>2)загрязнением окружающей среды</w:t>
      </w: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ab/>
        <w:t>3) нормативами допустимых выбросов</w:t>
      </w:r>
      <w:r>
        <w:rPr>
          <w:rFonts w:ascii="Tinos" w:hAnsi="Tinos"/>
        </w:rPr>
        <w:tab/>
        <w:t>4) экологическим аудитом</w:t>
      </w:r>
    </w:p>
    <w:p w:rsidR="00D915D1" w:rsidRDefault="00D915D1">
      <w:pPr>
        <w:pStyle w:val="af4"/>
        <w:ind w:left="-567" w:firstLine="0"/>
        <w:rPr>
          <w:rFonts w:ascii="Tinos" w:hAnsi="Tinos"/>
        </w:rPr>
      </w:pPr>
    </w:p>
    <w:p w:rsidR="00D915D1" w:rsidRDefault="00102418">
      <w:pPr>
        <w:pStyle w:val="af4"/>
        <w:ind w:left="-567" w:firstLine="0"/>
        <w:rPr>
          <w:rFonts w:ascii="Tinos" w:hAnsi="Tinos"/>
        </w:rPr>
      </w:pPr>
      <w:r>
        <w:rPr>
          <w:rFonts w:ascii="Tinos" w:hAnsi="Tinos"/>
        </w:rPr>
        <w:t xml:space="preserve"> </w:t>
      </w:r>
      <w:r w:rsidR="00276CCB">
        <w:rPr>
          <w:rFonts w:ascii="Tinos" w:hAnsi="Tinos"/>
        </w:rPr>
        <w:tab/>
      </w:r>
      <w:r>
        <w:rPr>
          <w:rFonts w:ascii="Tinos" w:hAnsi="Tinos"/>
        </w:rPr>
        <w:t>Ответы:</w:t>
      </w:r>
    </w:p>
    <w:tbl>
      <w:tblPr>
        <w:tblW w:w="9571" w:type="dxa"/>
        <w:tblInd w:w="-207" w:type="dxa"/>
        <w:tblLayout w:type="fixed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915D1"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1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2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3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4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5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6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7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8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9</w:t>
            </w:r>
          </w:p>
        </w:tc>
        <w:tc>
          <w:tcPr>
            <w:tcW w:w="958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10</w:t>
            </w:r>
          </w:p>
        </w:tc>
      </w:tr>
      <w:tr w:rsidR="00D915D1"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2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3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1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4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2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1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2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3</w:t>
            </w:r>
          </w:p>
        </w:tc>
        <w:tc>
          <w:tcPr>
            <w:tcW w:w="957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2</w:t>
            </w:r>
          </w:p>
        </w:tc>
        <w:tc>
          <w:tcPr>
            <w:tcW w:w="958" w:type="dxa"/>
          </w:tcPr>
          <w:p w:rsidR="00D915D1" w:rsidRDefault="00102418">
            <w:pPr>
              <w:pStyle w:val="af4"/>
              <w:widowControl/>
              <w:spacing w:after="0"/>
              <w:ind w:left="0" w:firstLine="0"/>
              <w:rPr>
                <w:rFonts w:ascii="Tinos" w:eastAsia="Calibri" w:hAnsi="Tinos"/>
                <w:lang w:eastAsia="en-US" w:bidi="ar-SA"/>
              </w:rPr>
            </w:pPr>
            <w:r>
              <w:rPr>
                <w:rFonts w:ascii="Tinos" w:eastAsia="Calibri" w:hAnsi="Tinos"/>
                <w:lang w:eastAsia="en-US" w:bidi="ar-SA"/>
              </w:rPr>
              <w:t>1</w:t>
            </w:r>
          </w:p>
        </w:tc>
      </w:tr>
    </w:tbl>
    <w:p w:rsidR="00D915D1" w:rsidRDefault="00D915D1">
      <w:pPr>
        <w:ind w:left="-567"/>
        <w:jc w:val="center"/>
        <w:rPr>
          <w:rFonts w:ascii="Tinos" w:hAnsi="Tinos"/>
        </w:rPr>
      </w:pPr>
    </w:p>
    <w:p w:rsidR="00D915D1" w:rsidRDefault="00102418">
      <w:pPr>
        <w:ind w:left="-567"/>
        <w:jc w:val="center"/>
        <w:rPr>
          <w:rFonts w:ascii="Tinos" w:hAnsi="Tinos"/>
          <w:b/>
          <w:bCs/>
        </w:rPr>
      </w:pPr>
      <w:r>
        <w:rPr>
          <w:rFonts w:ascii="Tinos" w:hAnsi="Tinos"/>
          <w:b/>
          <w:bCs/>
        </w:rPr>
        <w:t>Тест №3</w:t>
      </w:r>
    </w:p>
    <w:p w:rsidR="00D915D1" w:rsidRDefault="00102418">
      <w:pPr>
        <w:ind w:firstLine="300"/>
      </w:pPr>
      <w:bookmarkStart w:id="5" w:name="BODY942121"/>
      <w:bookmarkEnd w:id="5"/>
      <w:r>
        <w:rPr>
          <w:rFonts w:ascii="Times New Roman" w:hAnsi="Times New Roman"/>
          <w:b/>
          <w:u w:val="single"/>
          <w:shd w:val="clear" w:color="auto" w:fill="FFFFFF"/>
        </w:rPr>
        <w:t>1.</w:t>
      </w:r>
      <w:r>
        <w:rPr>
          <w:rFonts w:ascii="Times New Roman" w:hAnsi="Times New Roman"/>
          <w:u w:val="single"/>
          <w:shd w:val="clear" w:color="auto" w:fill="FFFFFF"/>
        </w:rPr>
        <w:t>Купив земельный участок рядом с посёлком, гражданин Т. решил на участке вырубить лес и построить торговый центр. Какое право жителей посёлка может нарушить решение гражданина Т.?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1) на возмещение материального ущерба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на информацию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на благоприятную окружающую среду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на охрану собственности</w:t>
      </w:r>
    </w:p>
    <w:p w:rsidR="00D915D1" w:rsidRDefault="00D915D1">
      <w:pPr>
        <w:rPr>
          <w:rFonts w:ascii="Times New Roman" w:hAnsi="Times New Roman"/>
          <w:b/>
          <w:u w:val="single"/>
          <w:shd w:val="clear" w:color="auto" w:fill="FFFFFF"/>
        </w:rPr>
      </w:pPr>
    </w:p>
    <w:p w:rsidR="00D915D1" w:rsidRDefault="00102418">
      <w:bookmarkStart w:id="6" w:name="SOL3797"/>
      <w:bookmarkStart w:id="7" w:name="BODY969468"/>
      <w:bookmarkEnd w:id="6"/>
      <w:bookmarkEnd w:id="7"/>
      <w:r>
        <w:rPr>
          <w:rFonts w:ascii="Times New Roman" w:hAnsi="Times New Roman"/>
          <w:b/>
          <w:u w:val="single"/>
          <w:shd w:val="clear" w:color="auto" w:fill="FFFFFF"/>
        </w:rPr>
        <w:t>2.</w:t>
      </w:r>
      <w:r>
        <w:rPr>
          <w:rFonts w:ascii="Times New Roman" w:hAnsi="Times New Roman"/>
          <w:u w:val="single"/>
          <w:shd w:val="clear" w:color="auto" w:fill="FFFFFF"/>
        </w:rPr>
        <w:t>Выберите верные суждения об экологическом праве и экологических правонарушениях и запишите цифры, под которыми они указаны.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    1) Право каждого на благоприятную окружающую среду закрепляет Красная книга РФ.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Экологическое право регулирует общественные отношения, связанные с куплей-продажей земли и других природных ресурсов.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Гражданин имеет право на возмещение ущерба, который был причинен его здоровью или имуществу в результате совершения экологического правонарушения.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Совершение экологических правонарушений влечет дисциплинарную, гражданскую, административную или уголовную ответственность.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5) К способам защиты благоприятной окружающей среды относится предъявление в суд исков о возмещении вреда, нанесённого природе.</w:t>
      </w:r>
    </w:p>
    <w:p w:rsidR="00D915D1" w:rsidRDefault="00102418">
      <w:pPr>
        <w:ind w:firstLine="300"/>
      </w:pPr>
      <w:bookmarkStart w:id="8" w:name="SOL41984"/>
      <w:bookmarkEnd w:id="8"/>
      <w:r>
        <w:rPr>
          <w:rFonts w:ascii="Times New Roman" w:hAnsi="Times New Roman"/>
          <w:b/>
          <w:u w:val="single"/>
        </w:rPr>
        <w:t>3.</w:t>
      </w:r>
      <w:bookmarkStart w:id="9" w:name="BODY935590"/>
      <w:bookmarkEnd w:id="9"/>
      <w:r>
        <w:rPr>
          <w:rFonts w:ascii="Times New Roman" w:hAnsi="Times New Roman"/>
          <w:u w:val="single"/>
          <w:shd w:val="clear" w:color="auto" w:fill="FFFFFF"/>
        </w:rPr>
        <w:t>Установите соответствие между отраслью права и сферой, к которой она относится: к каждой позиции, данной в первом столбце, подберите соответствующую позицию из второго столбца.</w:t>
      </w:r>
    </w:p>
    <w:p w:rsidR="00D915D1" w:rsidRDefault="00102418">
      <w:pPr>
        <w:spacing w:before="60"/>
      </w:pPr>
      <w:r>
        <w:rPr>
          <w:rFonts w:ascii="Times New Roman" w:hAnsi="Times New Roman"/>
          <w:shd w:val="clear" w:color="auto" w:fill="FFFFFF"/>
        </w:rPr>
        <w:t>ОТРАСЛЬ ПРАВА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А) гражданское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Б) уголовное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В) административное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Г) трудовое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Д) экологическое</w:t>
      </w:r>
    </w:p>
    <w:p w:rsidR="00D915D1" w:rsidRDefault="00102418">
      <w:pPr>
        <w:spacing w:before="60"/>
      </w:pPr>
      <w:r>
        <w:rPr>
          <w:rFonts w:ascii="Times New Roman" w:hAnsi="Times New Roman"/>
          <w:shd w:val="clear" w:color="auto" w:fill="FFFFFF"/>
        </w:rPr>
        <w:t>СФЕРА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1) публичное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2) частное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Запишите в ответ цифры, расположив их в порядке, соответствующем буквам:</w:t>
      </w:r>
      <w:r>
        <w:rPr>
          <w:rFonts w:ascii="Times New Roman" w:hAnsi="Times New Roman"/>
          <w:shd w:val="clear" w:color="auto" w:fill="FFFFFF"/>
        </w:rPr>
        <w:br/>
      </w:r>
    </w:p>
    <w:tbl>
      <w:tblPr>
        <w:tblW w:w="9355" w:type="dxa"/>
        <w:tblInd w:w="53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1871"/>
      </w:tblGrid>
      <w:tr w:rsidR="00D915D1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Д</w:t>
            </w:r>
          </w:p>
        </w:tc>
      </w:tr>
      <w:tr w:rsidR="00D915D1">
        <w:trPr>
          <w:trHeight w:val="16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</w:tr>
    </w:tbl>
    <w:p w:rsidR="00D915D1" w:rsidRDefault="00102418">
      <w:pPr>
        <w:spacing w:before="60" w:after="60"/>
      </w:pPr>
      <w:bookmarkStart w:id="10" w:name="SOL10330"/>
      <w:bookmarkEnd w:id="10"/>
      <w:r>
        <w:rPr>
          <w:rFonts w:ascii="Times New Roman" w:hAnsi="Times New Roman"/>
          <w:b/>
          <w:u w:val="single"/>
        </w:rPr>
        <w:t>4.</w:t>
      </w:r>
      <w:bookmarkStart w:id="11" w:name="BODY936809"/>
      <w:bookmarkStart w:id="12" w:name="_dx_frag_StartFragment"/>
      <w:bookmarkEnd w:id="11"/>
      <w:bookmarkEnd w:id="12"/>
      <w:r>
        <w:rPr>
          <w:rFonts w:ascii="Times New Roman" w:hAnsi="Times New Roman"/>
          <w:u w:val="single"/>
          <w:shd w:val="clear" w:color="auto" w:fill="FFFFFF"/>
        </w:rPr>
        <w:t>Выберите верные суждения о государстве и его функциях и запишите цифры, под которыми они указаны.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 xml:space="preserve">1) К внешним функциям государства относится определение общего направления </w:t>
      </w:r>
      <w:r>
        <w:rPr>
          <w:rFonts w:ascii="Times New Roman" w:hAnsi="Times New Roman"/>
          <w:shd w:val="clear" w:color="auto" w:fill="FFFFFF"/>
        </w:rPr>
        <w:lastRenderedPageBreak/>
        <w:t>экономического развития страны.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Государство обладает монопольным правом законно применять принуждение силами армии, органов охраны порядка и безопасности.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Требования, устанавливаемые государством по вопросам экологической политики, составляют основу экологической безопасности страны.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Государство создаёт нормативную и организационную основу деятельности государственных органов.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5) Основополагающим признаком государства любого типа является реализация принципа разделения властей.</w:t>
      </w:r>
    </w:p>
    <w:p w:rsidR="00D915D1" w:rsidRDefault="00D915D1">
      <w:pPr>
        <w:rPr>
          <w:rFonts w:ascii="Times New Roman" w:hAnsi="Times New Roman"/>
        </w:rPr>
      </w:pPr>
      <w:bookmarkStart w:id="13" w:name="SOL9621"/>
      <w:bookmarkEnd w:id="13"/>
    </w:p>
    <w:p w:rsidR="00D915D1" w:rsidRDefault="00102418">
      <w:pPr>
        <w:spacing w:before="60" w:after="60"/>
      </w:pPr>
      <w:r>
        <w:rPr>
          <w:rFonts w:ascii="Times New Roman" w:hAnsi="Times New Roman"/>
          <w:b/>
          <w:u w:val="single"/>
        </w:rPr>
        <w:t>5.</w:t>
      </w:r>
      <w:bookmarkStart w:id="14" w:name="BODY924855"/>
      <w:bookmarkEnd w:id="14"/>
      <w:r>
        <w:rPr>
          <w:rFonts w:ascii="Times New Roman" w:hAnsi="Times New Roman"/>
          <w:u w:val="single"/>
          <w:shd w:val="clear" w:color="auto" w:fill="FFFFFF"/>
        </w:rPr>
        <w:t>Используя обществоведческие знания: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1) раскройте смысл понятия «экологическое право»;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составьте два предложения: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— одно предложение, содержащее информацию об источниках экологического права;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— одно предложение, раскрывающее сущность экологических правонарушений.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(Предложения должны быть распространёнными и содержащими корректную информацию о соответствующих аспектах понятия.)</w:t>
      </w:r>
    </w:p>
    <w:p w:rsidR="00D915D1" w:rsidRDefault="00102418">
      <w:pPr>
        <w:ind w:firstLine="300"/>
      </w:pPr>
      <w:bookmarkStart w:id="15" w:name="SOL29259"/>
      <w:bookmarkEnd w:id="15"/>
      <w:r>
        <w:rPr>
          <w:rFonts w:ascii="Times New Roman" w:hAnsi="Times New Roman"/>
          <w:b/>
          <w:u w:val="single"/>
        </w:rPr>
        <w:t>6.</w:t>
      </w:r>
      <w:bookmarkStart w:id="16" w:name="BODY935495"/>
      <w:bookmarkEnd w:id="16"/>
      <w:r>
        <w:rPr>
          <w:rFonts w:ascii="Times New Roman" w:hAnsi="Times New Roman"/>
          <w:u w:val="single"/>
          <w:shd w:val="clear" w:color="auto" w:fill="FFFFFF"/>
        </w:rPr>
        <w:t>Используя обществоведческие знания, составьте сложный план, позволяющий раскрыть по существу тему «Экологические права граждан и способы их защиты». План должен содержать не менее трёх пунктов, из которых два или более детализированы в подпунктах.</w:t>
      </w:r>
    </w:p>
    <w:p w:rsidR="00D915D1" w:rsidRDefault="00D915D1">
      <w:pPr>
        <w:rPr>
          <w:u w:val="single"/>
        </w:rPr>
      </w:pPr>
      <w:bookmarkStart w:id="17" w:name="SOL10427"/>
      <w:bookmarkEnd w:id="17"/>
    </w:p>
    <w:p w:rsidR="00D915D1" w:rsidRDefault="00102418">
      <w:pPr>
        <w:jc w:val="center"/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Ответы:</w:t>
      </w:r>
    </w:p>
    <w:p w:rsidR="00D915D1" w:rsidRDefault="00102418">
      <w:pPr>
        <w:ind w:firstLine="300"/>
      </w:pPr>
      <w:bookmarkStart w:id="18" w:name="BODY942121_Копия_1"/>
      <w:bookmarkEnd w:id="18"/>
      <w:r>
        <w:rPr>
          <w:rFonts w:ascii="Times New Roman" w:hAnsi="Times New Roman"/>
          <w:u w:val="single"/>
          <w:shd w:val="clear" w:color="auto" w:fill="FFFFFF"/>
        </w:rPr>
        <w:t>1.Купив земельный участок рядом с посёлком, гражданин Т. решил на участке вырубить лес и построить торговый центр. Какое право жителей посёлка может нарушить решение гражданина Т.?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1) на возмещение материального ущерба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на информацию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на благоприятную окружающую среду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на охрану собственности</w:t>
      </w:r>
    </w:p>
    <w:p w:rsidR="00D915D1" w:rsidRDefault="00102418">
      <w:pPr>
        <w:spacing w:before="60"/>
      </w:pPr>
      <w:bookmarkStart w:id="19" w:name="SOL3797_Копия_1"/>
      <w:bookmarkEnd w:id="19"/>
      <w:r>
        <w:rPr>
          <w:rFonts w:ascii="Times New Roman" w:hAnsi="Times New Roman"/>
          <w:b/>
          <w:shd w:val="clear" w:color="auto" w:fill="FFFFFF"/>
        </w:rPr>
        <w:tab/>
        <w:t>Пояснение.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Право на благоприятную окружающую среду — одно из основных конституционных прав человека, относящееся к разряду экологических прав.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</w:t>
      </w:r>
      <w:r>
        <w:rPr>
          <w:rFonts w:ascii="Times New Roman" w:hAnsi="Times New Roman"/>
          <w:shd w:val="clear" w:color="auto" w:fill="FFFFFF"/>
        </w:rPr>
        <w:tab/>
        <w:t>Ответ: 3.</w:t>
      </w:r>
    </w:p>
    <w:p w:rsidR="00D915D1" w:rsidRDefault="00D915D1"/>
    <w:p w:rsidR="00D915D1" w:rsidRDefault="00102418">
      <w:bookmarkStart w:id="20" w:name="_dx_frag_StartFragment_Копия_1"/>
      <w:bookmarkStart w:id="21" w:name="BODY969468_Копия_1"/>
      <w:bookmarkEnd w:id="20"/>
      <w:bookmarkEnd w:id="21"/>
      <w:r>
        <w:rPr>
          <w:rFonts w:ascii="Times New Roman" w:hAnsi="Times New Roman"/>
          <w:u w:val="single"/>
          <w:shd w:val="clear" w:color="auto" w:fill="FFFFFF"/>
        </w:rPr>
        <w:tab/>
        <w:t>2.Выберите верные суждения об экологическом праве и экологических правонарушениях и запишите цифры, под которыми они указаны.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1) Право каждого на благоприятную окружающую среду закрепляет Красная книга РФ.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Экологическое право регулирует общественные отношения, связанные с куплей-продажей земли и других природных ресурсов.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Гражданин имеет право на возмещение ущерба, который был причинен его здоровью или имуществу в результате совершения экологического правонарушения.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Совершение экологических правонарушений влечет дисциплинарную, гражданскую, административную или уголовную ответственность.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5) К способам защиты благоприятной окружающей среды относится предъявление в суд исков о возмещении вреда, нанесённого природе.</w:t>
      </w:r>
    </w:p>
    <w:p w:rsidR="00D915D1" w:rsidRDefault="00102418">
      <w:pPr>
        <w:spacing w:before="60"/>
      </w:pPr>
      <w:bookmarkStart w:id="22" w:name="SOL41984_Копия_1"/>
      <w:bookmarkEnd w:id="22"/>
      <w:r>
        <w:rPr>
          <w:rFonts w:ascii="Times New Roman" w:hAnsi="Times New Roman"/>
          <w:b/>
          <w:shd w:val="clear" w:color="auto" w:fill="FFFFFF"/>
        </w:rPr>
        <w:t>Пояснение.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1) Право каждого на благоприятную окружающую среду закрепляет Красная книга РФ. </w:t>
      </w:r>
      <w:r>
        <w:rPr>
          <w:rFonts w:ascii="Times New Roman" w:hAnsi="Times New Roman"/>
          <w:i/>
          <w:shd w:val="clear" w:color="auto" w:fill="FFFFFF"/>
        </w:rPr>
        <w:t>Нет, неверно, Конституция РФ (42 ст.)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Экологическое право регулирует общественные отношения, связанные с куплей-</w:t>
      </w:r>
      <w:r>
        <w:rPr>
          <w:rFonts w:ascii="Times New Roman" w:hAnsi="Times New Roman"/>
          <w:shd w:val="clear" w:color="auto" w:fill="FFFFFF"/>
        </w:rPr>
        <w:lastRenderedPageBreak/>
        <w:t>продажей земли и других природных ресурсов. </w:t>
      </w:r>
      <w:r>
        <w:rPr>
          <w:rFonts w:ascii="Times New Roman" w:hAnsi="Times New Roman"/>
          <w:i/>
          <w:shd w:val="clear" w:color="auto" w:fill="FFFFFF"/>
        </w:rPr>
        <w:t>Нет, неверно, их регулирует Гражданский кодекс РФ.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Гражданин имеет право на возмещение ущерба, который был причинен его здоровью или имуществу в результате совершения экологического правонарушения. </w:t>
      </w:r>
      <w:r>
        <w:rPr>
          <w:rFonts w:ascii="Times New Roman" w:hAnsi="Times New Roman"/>
          <w:i/>
          <w:shd w:val="clear" w:color="auto" w:fill="FFFFFF"/>
        </w:rPr>
        <w:t>Да, верно, это закреплено Конституцией РФ (42 ст.)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Совершение экологических правонарушений влечет дисциплинарную, гражданскую, административную или уголовную ответственность. </w:t>
      </w:r>
      <w:r>
        <w:rPr>
          <w:rFonts w:ascii="Times New Roman" w:hAnsi="Times New Roman"/>
          <w:i/>
          <w:shd w:val="clear" w:color="auto" w:fill="FFFFFF"/>
        </w:rPr>
        <w:t>Да, верно, меры государственного принуждения содержатся в соответствующих кодексах.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5) К способам защиты благоприятной окружающей среды относится предъявление в суд исков о возмещении вреда, нанесённого природе. </w:t>
      </w:r>
      <w:r>
        <w:rPr>
          <w:rFonts w:ascii="Times New Roman" w:hAnsi="Times New Roman"/>
          <w:i/>
          <w:shd w:val="clear" w:color="auto" w:fill="FFFFFF"/>
        </w:rPr>
        <w:t>Да, верно, это один из способов защиты благоприятной окружающей среды.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Ответ: 345.</w:t>
      </w:r>
    </w:p>
    <w:p w:rsidR="00D915D1" w:rsidRDefault="00102418">
      <w:pPr>
        <w:ind w:firstLine="300"/>
      </w:pPr>
      <w:r>
        <w:rPr>
          <w:rFonts w:ascii="Times New Roman" w:hAnsi="Times New Roman"/>
          <w:b/>
          <w:u w:val="single"/>
        </w:rPr>
        <w:t>3.</w:t>
      </w:r>
      <w:bookmarkStart w:id="23" w:name="BODY935590_Копия_1"/>
      <w:bookmarkStart w:id="24" w:name="_dx_frag_StartFragment_Копия_2"/>
      <w:bookmarkEnd w:id="23"/>
      <w:bookmarkEnd w:id="24"/>
      <w:r>
        <w:rPr>
          <w:rFonts w:ascii="Times New Roman" w:hAnsi="Times New Roman"/>
          <w:u w:val="single"/>
          <w:shd w:val="clear" w:color="auto" w:fill="FFFFFF"/>
        </w:rPr>
        <w:t>Установите соответствие между отраслью права и сферой, к которой она относится: к каждой позиции, данной в первом столбце, подберите соответствующую позицию из второго столбца.</w:t>
      </w:r>
    </w:p>
    <w:p w:rsidR="00D915D1" w:rsidRDefault="00102418">
      <w:pPr>
        <w:spacing w:before="60"/>
      </w:pPr>
      <w:r>
        <w:rPr>
          <w:rFonts w:ascii="Times New Roman" w:hAnsi="Times New Roman"/>
          <w:shd w:val="clear" w:color="auto" w:fill="FFFFFF"/>
        </w:rPr>
        <w:t>ОТРАСЛЬ ПРАВА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А) гражданское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Б) уголовное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В) административное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Г) трудовое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Д) экологическое</w:t>
      </w:r>
    </w:p>
    <w:p w:rsidR="00D915D1" w:rsidRDefault="00102418">
      <w:pPr>
        <w:spacing w:before="60"/>
      </w:pPr>
      <w:r>
        <w:rPr>
          <w:rFonts w:ascii="Times New Roman" w:hAnsi="Times New Roman"/>
          <w:shd w:val="clear" w:color="auto" w:fill="FFFFFF"/>
        </w:rPr>
        <w:t>СФЕРА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1) публичное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2) частное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Запишите в ответ цифры, расположив их в порядке, соответствующем буквам:</w:t>
      </w:r>
      <w:r>
        <w:rPr>
          <w:rFonts w:ascii="Times New Roman" w:hAnsi="Times New Roman"/>
          <w:shd w:val="clear" w:color="auto" w:fill="FFFFFF"/>
        </w:rPr>
        <w:br/>
      </w:r>
    </w:p>
    <w:tbl>
      <w:tblPr>
        <w:tblW w:w="9355" w:type="dxa"/>
        <w:tblInd w:w="53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  <w:gridCol w:w="1871"/>
      </w:tblGrid>
      <w:tr w:rsidR="00D915D1"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Д</w:t>
            </w:r>
          </w:p>
        </w:tc>
      </w:tr>
      <w:tr w:rsidR="00D915D1">
        <w:trPr>
          <w:trHeight w:val="168"/>
        </w:trPr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5D1" w:rsidRDefault="00102418">
            <w:pPr>
              <w:spacing w:before="60"/>
            </w:pPr>
            <w:r>
              <w:rPr>
                <w:rFonts w:ascii="Times New Roman" w:hAnsi="Times New Roman"/>
              </w:rPr>
              <w:t> </w:t>
            </w:r>
          </w:p>
        </w:tc>
      </w:tr>
    </w:tbl>
    <w:p w:rsidR="00D915D1" w:rsidRDefault="00102418">
      <w:pPr>
        <w:spacing w:before="60"/>
      </w:pPr>
      <w:bookmarkStart w:id="25" w:name="SOL10330_Копия_1"/>
      <w:bookmarkEnd w:id="25"/>
      <w:r>
        <w:rPr>
          <w:rFonts w:ascii="Times New Roman" w:hAnsi="Times New Roman"/>
          <w:b/>
          <w:shd w:val="clear" w:color="auto" w:fill="FFFFFF"/>
        </w:rPr>
        <w:t>Пояснение.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Публичное право регулирует отношения власти и подчинения, основано на методе предписаний и распоряжений, защищает интересы государства (конституционное, финансовое, уголовное, административное). Частное право защищает интересы отдельных людей, регулирует отношения имущественного характера, предполагает в известной мере свободу — вступать ли в отношения (семейное, трудовое, гражданское, предпринимательское).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А) гражданское — частное.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Б) уголовное — публичное.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В) административное — публичное.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Г) трудовое — частное.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Д) экологическое — публичное.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Ответ: 21121.</w:t>
      </w:r>
    </w:p>
    <w:p w:rsidR="00D915D1" w:rsidRDefault="00102418">
      <w:pPr>
        <w:spacing w:before="60" w:after="60"/>
      </w:pPr>
      <w:r>
        <w:rPr>
          <w:rFonts w:ascii="Times New Roman" w:hAnsi="Times New Roman"/>
          <w:b/>
          <w:u w:val="single"/>
        </w:rPr>
        <w:t>4.</w:t>
      </w:r>
      <w:bookmarkStart w:id="26" w:name="_dx_frag_StartFragment_Копия_3"/>
      <w:bookmarkStart w:id="27" w:name="BODY936809_Копия_1"/>
      <w:bookmarkEnd w:id="26"/>
      <w:bookmarkEnd w:id="27"/>
      <w:r>
        <w:rPr>
          <w:rFonts w:ascii="Times New Roman" w:hAnsi="Times New Roman"/>
          <w:u w:val="single"/>
          <w:shd w:val="clear" w:color="auto" w:fill="FFFFFF"/>
        </w:rPr>
        <w:t>Выберите верные суждения о государстве и его функциях и запишите цифры, под которыми они указаны.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1) К внешним функциям государства относится определение общего направления экономического развития страны.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2) Государство обладает монопольным правом законно применять принуждение силами армии, органов охраны порядка и безопасности.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 xml:space="preserve">3) Требования, устанавливаемые государством по вопросам экологической политики, </w:t>
      </w:r>
      <w:r>
        <w:rPr>
          <w:rFonts w:ascii="Times New Roman" w:hAnsi="Times New Roman"/>
          <w:shd w:val="clear" w:color="auto" w:fill="FFFFFF"/>
        </w:rPr>
        <w:lastRenderedPageBreak/>
        <w:t>составляют основу экологической безопасности страны.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Государство создаёт нормативную и организационную основу деятельности государственных органов.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5) Основополагающим признаком государства любого типа является реализация принципа разделения властей.</w:t>
      </w:r>
    </w:p>
    <w:p w:rsidR="00D915D1" w:rsidRDefault="00102418">
      <w:pPr>
        <w:spacing w:before="60"/>
      </w:pPr>
      <w:bookmarkStart w:id="28" w:name="SOL9621_Копия_1"/>
      <w:bookmarkEnd w:id="28"/>
      <w:r>
        <w:rPr>
          <w:rFonts w:ascii="Times New Roman" w:hAnsi="Times New Roman"/>
          <w:b/>
          <w:shd w:val="clear" w:color="auto" w:fill="FFFFFF"/>
        </w:rPr>
        <w:t>Пояснение.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 xml:space="preserve">Государство — организация политической власти, осуществляющая управление обществом и обеспечивающая в нем порядок и стабильность. Основными признаками государства являются: наличие определенной территории, суверенитет, широкая социальная база, монополия на легитимное насилие, право сбора налогов, публичный характер власти, наличие государственной символики. </w:t>
      </w:r>
      <w:proofErr w:type="gramStart"/>
      <w:r>
        <w:rPr>
          <w:rFonts w:ascii="Times New Roman" w:hAnsi="Times New Roman"/>
          <w:shd w:val="clear" w:color="auto" w:fill="FFFFFF"/>
        </w:rPr>
        <w:t>Государство выполняет внутренние функции, среди которых — хозяйственная, стабилизационная, координационная, социальная и др. Существуют и внешние функции, важнейшими из которых являются обеспечение обороны и налаживание международного сотрудничества.</w:t>
      </w:r>
      <w:proofErr w:type="gramEnd"/>
      <w:r>
        <w:rPr>
          <w:rFonts w:ascii="Times New Roman" w:hAnsi="Times New Roman"/>
          <w:shd w:val="clear" w:color="auto" w:fill="FFFFFF"/>
        </w:rPr>
        <w:t xml:space="preserve"> По форме правления государства делятся на монархии (конституционные и абсолютные) и республики (парламентские, президентские и смешанные). В зависимости от формы государственного устройства выделяют унитарные государства, федерации и конфедерации.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1) К внешним функциям государства относится определение общего направления экономического развития страны — нет, неверно. Это внутренняя функция.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Государство обладает монопольным правом законно применять принуждение силами армии, органов охраны порядка и безопасности — да, верно.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3) Требования, устанавливаемые государством по вопросам экологической политики, составляют основу экологической безопасности страны — да, верно.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4) Государство создаёт нормативную и организационную основу деятельности государственных органов — да, верно.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5) Основополагающим признаком государства любого типа является реализация принципа разделения властей — нет, неверно.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 Ответ: 234.</w:t>
      </w:r>
    </w:p>
    <w:p w:rsidR="00D915D1" w:rsidRDefault="00D915D1">
      <w:pPr>
        <w:rPr>
          <w:rFonts w:ascii="Times New Roman" w:hAnsi="Times New Roman"/>
        </w:rPr>
      </w:pPr>
    </w:p>
    <w:p w:rsidR="00D915D1" w:rsidRDefault="00102418">
      <w:pPr>
        <w:spacing w:before="60" w:after="60"/>
      </w:pPr>
      <w:r>
        <w:rPr>
          <w:rFonts w:ascii="Times New Roman" w:hAnsi="Times New Roman"/>
          <w:b/>
          <w:u w:val="single"/>
        </w:rPr>
        <w:t>5.</w:t>
      </w:r>
      <w:bookmarkStart w:id="29" w:name="BODY924855_Копия_1"/>
      <w:bookmarkEnd w:id="29"/>
      <w:r>
        <w:rPr>
          <w:rFonts w:ascii="Times New Roman" w:hAnsi="Times New Roman"/>
          <w:u w:val="single"/>
          <w:shd w:val="clear" w:color="auto" w:fill="FFFFFF"/>
        </w:rPr>
        <w:t>Используя обществоведческие знания: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1) раскройте смысл понятия «экологическое право»;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составьте два предложения: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— одно предложение, содержащее информацию об источниках экологического права;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— одно предложение, раскрывающее сущность экологических правонарушений.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(Предложения должны быть распространёнными и содержащими корректную информацию о соответствующих аспектах понятия.)</w:t>
      </w:r>
    </w:p>
    <w:p w:rsidR="00D915D1" w:rsidRDefault="00102418">
      <w:pPr>
        <w:spacing w:before="60"/>
      </w:pPr>
      <w:bookmarkStart w:id="30" w:name="SOL29259_Копия_1"/>
      <w:bookmarkEnd w:id="30"/>
      <w:r>
        <w:rPr>
          <w:rFonts w:ascii="Times New Roman" w:hAnsi="Times New Roman"/>
          <w:b/>
          <w:shd w:val="clear" w:color="auto" w:fill="FFFFFF"/>
        </w:rPr>
        <w:t>Пояснение.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Правильный ответ должен содержать следующие элементы: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1) смысл понятия, например: совокупность правовых норм, регулирующих отношения по использованию и охране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окружающей среды; (Может быть приведено иное, близкое по смыслу определение или объяснение смысла понятия.)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2) одно предложение с информацией об источниках экологического права, опирающейся на знание курса, например: к источникам экологического права относятся Конституция РФ, Закон об охране окружающей среды, земельный и водный кодексы; (Может быть составлено другое предложение, содержащее информацию об источниках экологического права.)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 xml:space="preserve">3) одно предложение, раскрывающее сущность экологических правонарушений, например: экологические правонарушения выражаются в действии или бездействии людей, хозяйствующих субъектов и властей, которое нарушает действующее </w:t>
      </w:r>
      <w:r>
        <w:rPr>
          <w:rFonts w:ascii="Times New Roman" w:hAnsi="Times New Roman"/>
          <w:shd w:val="clear" w:color="auto" w:fill="FFFFFF"/>
        </w:rPr>
        <w:lastRenderedPageBreak/>
        <w:t>экологическое законодательство и причиняет вред окружающей среде и здоровью человека.</w:t>
      </w:r>
    </w:p>
    <w:p w:rsidR="00D915D1" w:rsidRDefault="00102418">
      <w:pPr>
        <w:ind w:firstLine="300"/>
      </w:pPr>
      <w:r>
        <w:rPr>
          <w:rFonts w:ascii="Times New Roman" w:hAnsi="Times New Roman"/>
          <w:b/>
          <w:u w:val="single"/>
        </w:rPr>
        <w:t>6.</w:t>
      </w:r>
      <w:bookmarkStart w:id="31" w:name="BODY935495_Копия_1"/>
      <w:bookmarkEnd w:id="31"/>
      <w:r w:rsidR="00276CCB">
        <w:rPr>
          <w:rFonts w:ascii="Times New Roman" w:hAnsi="Times New Roman"/>
          <w:b/>
          <w:u w:val="single"/>
        </w:rPr>
        <w:t xml:space="preserve"> </w:t>
      </w:r>
      <w:bookmarkStart w:id="32" w:name="_GoBack"/>
      <w:bookmarkEnd w:id="32"/>
      <w:r>
        <w:rPr>
          <w:rFonts w:ascii="Times New Roman" w:hAnsi="Times New Roman"/>
          <w:u w:val="single"/>
          <w:shd w:val="clear" w:color="auto" w:fill="FFFFFF"/>
        </w:rPr>
        <w:t>Используя обществоведческие знания, составьте сложный план, позволяющий раскрыть по существу тему «Экологические права граждан и способы их защиты». План должен содержать не менее трёх пунктов, из которых два или более детализированы в подпунктах.</w:t>
      </w:r>
    </w:p>
    <w:p w:rsidR="00D915D1" w:rsidRDefault="00102418">
      <w:pPr>
        <w:spacing w:before="60"/>
      </w:pPr>
      <w:bookmarkStart w:id="33" w:name="SOL10427_Копия_1"/>
      <w:bookmarkEnd w:id="33"/>
      <w:r>
        <w:rPr>
          <w:rFonts w:ascii="Times New Roman" w:hAnsi="Times New Roman"/>
          <w:b/>
          <w:shd w:val="clear" w:color="auto" w:fill="FFFFFF"/>
        </w:rPr>
        <w:t>Пояснение.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При анализе ответа учитывается: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— соответствие структуры предложенного ответа плану сложного типа;</w:t>
      </w:r>
    </w:p>
    <w:p w:rsidR="00D915D1" w:rsidRDefault="00102418">
      <w:pPr>
        <w:ind w:firstLine="300"/>
      </w:pPr>
      <w:proofErr w:type="gramStart"/>
      <w:r>
        <w:rPr>
          <w:rFonts w:ascii="Times New Roman" w:hAnsi="Times New Roman"/>
          <w:shd w:val="clear" w:color="auto" w:fill="FFFFFF"/>
        </w:rPr>
        <w:t>— наличие пунктов плана, указывающих на понимание экзаменуемым основных аспектов данной темы, без которых она не может быть раскрыта по существу;</w:t>
      </w:r>
      <w:proofErr w:type="gramEnd"/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— корректность формулировок пунктов плана.</w:t>
      </w:r>
    </w:p>
    <w:p w:rsidR="00D915D1" w:rsidRDefault="00D915D1">
      <w:pPr>
        <w:rPr>
          <w:rFonts w:ascii="Times New Roman" w:hAnsi="Times New Roman"/>
          <w:b/>
          <w:shd w:val="clear" w:color="auto" w:fill="FFFFFF"/>
        </w:rPr>
      </w:pPr>
    </w:p>
    <w:p w:rsidR="00D915D1" w:rsidRDefault="00102418">
      <w:r>
        <w:rPr>
          <w:rFonts w:ascii="Times New Roman" w:hAnsi="Times New Roman"/>
          <w:b/>
          <w:shd w:val="clear" w:color="auto" w:fill="FFFFFF"/>
        </w:rPr>
        <w:t>Формулировки пунктов плана, имеющие абстрактно-формальный характер и не отражающие специфики темы, не засчитываются при оценивании.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Один из вариантов плана раскрытия данной темы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1. Понятие экологического права.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2. Основные экологические права граждан: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а) право на благоприятную окружающую среду;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б) право на достоверную информацию о состоянии окружающей среды;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в) право на возмещение ущерба, причинённого здоровью или имуществу экологическим правонарушением.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3. Механизмы защиты экологических прав граждан: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а) самостоятельно;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б) через общественные организации;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в) судебные.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4. Виды юридической ответственности за экологические правонарушения: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а) административная;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б) уголовная;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в) гражданско-правовая и др.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5. Понятие окружающая среда, ее элементы: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а) природные объекты;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б) природно-антропогенные объекты;</w:t>
      </w:r>
    </w:p>
    <w:p w:rsidR="00D915D1" w:rsidRDefault="00102418">
      <w:pPr>
        <w:ind w:firstLine="300"/>
      </w:pPr>
      <w:r>
        <w:rPr>
          <w:rFonts w:ascii="Times New Roman" w:hAnsi="Times New Roman"/>
          <w:shd w:val="clear" w:color="auto" w:fill="FFFFFF"/>
        </w:rPr>
        <w:t>в) антропогенные объекты.</w:t>
      </w:r>
    </w:p>
    <w:p w:rsidR="00D915D1" w:rsidRDefault="00102418">
      <w:r>
        <w:rPr>
          <w:rFonts w:ascii="Times New Roman" w:hAnsi="Times New Roman"/>
          <w:shd w:val="clear" w:color="auto" w:fill="FFFFFF"/>
        </w:rPr>
        <w:t>6. Экологические обязанности граждан.</w:t>
      </w:r>
    </w:p>
    <w:p w:rsidR="00D915D1" w:rsidRDefault="00D915D1">
      <w:pPr>
        <w:spacing w:before="60" w:after="60"/>
        <w:rPr>
          <w:rFonts w:ascii="Times New Roman" w:hAnsi="Times New Roman"/>
          <w:b/>
          <w:sz w:val="28"/>
        </w:rPr>
      </w:pPr>
    </w:p>
    <w:p w:rsidR="00D915D1" w:rsidRDefault="00D915D1">
      <w:pPr>
        <w:rPr>
          <w:rFonts w:ascii="Times New Roman" w:hAnsi="Times New Roman"/>
          <w:sz w:val="28"/>
        </w:rPr>
      </w:pPr>
    </w:p>
    <w:p w:rsidR="00D915D1" w:rsidRDefault="00102418">
      <w:pPr>
        <w:tabs>
          <w:tab w:val="left" w:pos="402"/>
        </w:tabs>
        <w:spacing w:after="240"/>
        <w:jc w:val="center"/>
        <w:rPr>
          <w:rFonts w:ascii="Tinos" w:hAnsi="Tinos"/>
          <w:color w:val="1A1A1A"/>
        </w:rPr>
      </w:pPr>
      <w:r>
        <w:rPr>
          <w:rFonts w:ascii="Tinos" w:hAnsi="Tinos"/>
          <w:b/>
          <w:bCs/>
          <w:color w:val="1A1A1A"/>
        </w:rPr>
        <w:t>Контрольная работа</w:t>
      </w:r>
      <w:r>
        <w:rPr>
          <w:rFonts w:ascii="Tinos" w:hAnsi="Tinos"/>
          <w:color w:val="1A1A1A"/>
        </w:rPr>
        <w:t xml:space="preserve"> 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</w:t>
      </w:r>
      <w:proofErr w:type="gramStart"/>
      <w:r>
        <w:rPr>
          <w:rFonts w:ascii="Tinos" w:hAnsi="Tinos"/>
          <w:color w:val="1A1A1A"/>
        </w:rPr>
        <w:t xml:space="preserve"> Д</w:t>
      </w:r>
      <w:proofErr w:type="gramEnd"/>
      <w:r>
        <w:rPr>
          <w:rFonts w:ascii="Tinos" w:hAnsi="Tinos"/>
          <w:color w:val="1A1A1A"/>
        </w:rPr>
        <w:t>айте определение отрасли экологического права: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отрасль права, регулирующая отношения физических и юридических лиц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рационального использования природных ресурсов и окружающей среды.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2</w:t>
      </w:r>
      <w:proofErr w:type="gramStart"/>
      <w:r>
        <w:rPr>
          <w:rFonts w:ascii="Tinos" w:hAnsi="Tinos"/>
          <w:color w:val="1A1A1A"/>
        </w:rPr>
        <w:t xml:space="preserve"> П</w:t>
      </w:r>
      <w:proofErr w:type="gramEnd"/>
      <w:r>
        <w:rPr>
          <w:rFonts w:ascii="Tinos" w:hAnsi="Tinos"/>
          <w:color w:val="1A1A1A"/>
        </w:rPr>
        <w:t>еречислите основные принципы экологического права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право на благоприятную окружающую среду, предотвращение вреда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окружающей среде, охрана жизни и здоровья человека, демократизация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экологического права и др.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3</w:t>
      </w:r>
      <w:proofErr w:type="gramStart"/>
      <w:r>
        <w:rPr>
          <w:rFonts w:ascii="Tinos" w:hAnsi="Tinos"/>
          <w:color w:val="1A1A1A"/>
        </w:rPr>
        <w:t xml:space="preserve"> В</w:t>
      </w:r>
      <w:proofErr w:type="gramEnd"/>
      <w:r>
        <w:rPr>
          <w:rFonts w:ascii="Tinos" w:hAnsi="Tinos"/>
          <w:color w:val="1A1A1A"/>
        </w:rPr>
        <w:t xml:space="preserve"> системе экологического права России принято выделять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lastRenderedPageBreak/>
        <w:t>следующие части: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Ответ: </w:t>
      </w:r>
      <w:proofErr w:type="gramStart"/>
      <w:r>
        <w:rPr>
          <w:rFonts w:ascii="Tinos" w:hAnsi="Tinos"/>
          <w:color w:val="1A1A1A"/>
        </w:rPr>
        <w:t>общая</w:t>
      </w:r>
      <w:proofErr w:type="gramEnd"/>
      <w:r>
        <w:rPr>
          <w:rFonts w:ascii="Tinos" w:hAnsi="Tinos"/>
          <w:color w:val="1A1A1A"/>
        </w:rPr>
        <w:t xml:space="preserve"> — положения, обслуживающие институты особенной части;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особенная — институты целевого назначения; специальная — экология и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космос, международное экологическое право, сравнительное экологическое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4</w:t>
      </w:r>
      <w:proofErr w:type="gramStart"/>
      <w:r>
        <w:rPr>
          <w:rFonts w:ascii="Tinos" w:hAnsi="Tinos"/>
          <w:color w:val="1A1A1A"/>
        </w:rPr>
        <w:t xml:space="preserve"> Д</w:t>
      </w:r>
      <w:proofErr w:type="gramEnd"/>
      <w:r>
        <w:rPr>
          <w:rFonts w:ascii="Tinos" w:hAnsi="Tinos"/>
          <w:color w:val="1A1A1A"/>
        </w:rPr>
        <w:t>айте определение понятию экологические правоотношения: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это урегулированные нормами права общественные отношения в области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охраны окружающей среды и природопользования.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5</w:t>
      </w:r>
      <w:proofErr w:type="gramStart"/>
      <w:r>
        <w:rPr>
          <w:rFonts w:ascii="Tinos" w:hAnsi="Tinos"/>
          <w:color w:val="1A1A1A"/>
        </w:rPr>
        <w:t xml:space="preserve"> Н</w:t>
      </w:r>
      <w:proofErr w:type="gramEnd"/>
      <w:r>
        <w:rPr>
          <w:rFonts w:ascii="Tinos" w:hAnsi="Tinos"/>
          <w:color w:val="1A1A1A"/>
        </w:rPr>
        <w:t>азовите основной нормативно-правовой акт Российской Федерации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 сфере экологии?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Федеральный закон «Об охране окружающей среды» №7ФЗ 2002 г.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6</w:t>
      </w:r>
      <w:proofErr w:type="gramStart"/>
      <w:r>
        <w:rPr>
          <w:rFonts w:ascii="Tinos" w:hAnsi="Tinos"/>
          <w:color w:val="1A1A1A"/>
        </w:rPr>
        <w:t xml:space="preserve"> П</w:t>
      </w:r>
      <w:proofErr w:type="gramEnd"/>
      <w:r>
        <w:rPr>
          <w:rFonts w:ascii="Tinos" w:hAnsi="Tinos"/>
          <w:color w:val="1A1A1A"/>
        </w:rPr>
        <w:t>еречислите виды экологических правоотношений: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D915D1">
      <w:pPr>
        <w:tabs>
          <w:tab w:val="left" w:pos="402"/>
        </w:tabs>
        <w:spacing w:after="240"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7</w:t>
      </w:r>
      <w:proofErr w:type="gramStart"/>
      <w:r>
        <w:rPr>
          <w:rFonts w:ascii="Tinos" w:hAnsi="Tinos"/>
          <w:color w:val="1A1A1A"/>
        </w:rPr>
        <w:t xml:space="preserve"> Я</w:t>
      </w:r>
      <w:proofErr w:type="gramEnd"/>
      <w:r>
        <w:rPr>
          <w:rFonts w:ascii="Tinos" w:hAnsi="Tinos"/>
          <w:color w:val="1A1A1A"/>
        </w:rPr>
        <w:t>вляются ли международные договоры в области экологии составной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частью законодательства российской Федерации?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</w:t>
      </w:r>
    </w:p>
    <w:p w:rsidR="00D915D1" w:rsidRDefault="00102418">
      <w:pPr>
        <w:widowControl/>
        <w:rPr>
          <w:rFonts w:ascii="Tinos" w:hAnsi="Tinos"/>
          <w:color w:val="1A1A1A"/>
        </w:rPr>
      </w:pPr>
      <w:proofErr w:type="spellStart"/>
      <w:r>
        <w:rPr>
          <w:rFonts w:ascii="Tinos" w:hAnsi="Tinos"/>
          <w:color w:val="1A1A1A"/>
        </w:rPr>
        <w:t>Являются</w:t>
      </w:r>
      <w:proofErr w:type="gramStart"/>
      <w:r>
        <w:rPr>
          <w:rFonts w:ascii="Tinos" w:hAnsi="Tinos"/>
          <w:color w:val="1A1A1A"/>
        </w:rPr>
        <w:t>,в</w:t>
      </w:r>
      <w:proofErr w:type="gramEnd"/>
      <w:r>
        <w:rPr>
          <w:rFonts w:ascii="Tinos" w:hAnsi="Tinos"/>
          <w:color w:val="1A1A1A"/>
        </w:rPr>
        <w:t>случае</w:t>
      </w:r>
      <w:proofErr w:type="spellEnd"/>
      <w:r>
        <w:rPr>
          <w:rFonts w:ascii="Tinos" w:hAnsi="Tinos"/>
          <w:color w:val="1A1A1A"/>
        </w:rPr>
        <w:t xml:space="preserve"> если эти международные договоры были ратифицированы Российской Федерацией.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8 Кто является субъектом экологических правоотношений?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граждане, юридические лица, государственные органы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9</w:t>
      </w:r>
      <w:proofErr w:type="gramStart"/>
      <w:r>
        <w:rPr>
          <w:rFonts w:ascii="Tinos" w:hAnsi="Tinos"/>
          <w:color w:val="1A1A1A"/>
        </w:rPr>
        <w:t xml:space="preserve"> П</w:t>
      </w:r>
      <w:proofErr w:type="gramEnd"/>
      <w:r>
        <w:rPr>
          <w:rFonts w:ascii="Tinos" w:hAnsi="Tinos"/>
          <w:color w:val="1A1A1A"/>
        </w:rPr>
        <w:t>еречислите важнейшие признаки природных объектов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Ответ: 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 естественный характер происхождения природных объектов; –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нахождение природных объектов в естественных экологических связях, </w:t>
      </w:r>
      <w:proofErr w:type="gramStart"/>
      <w:r>
        <w:rPr>
          <w:rFonts w:ascii="Tinos" w:hAnsi="Tinos"/>
          <w:color w:val="1A1A1A"/>
        </w:rPr>
        <w:t>в</w:t>
      </w:r>
      <w:proofErr w:type="gramEnd"/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природных системах, где все элементы тесно связаны друг с другом как </w:t>
      </w:r>
      <w:proofErr w:type="gramStart"/>
      <w:r>
        <w:rPr>
          <w:rFonts w:ascii="Tinos" w:hAnsi="Tinos"/>
          <w:color w:val="1A1A1A"/>
        </w:rPr>
        <w:t>в</w:t>
      </w:r>
      <w:proofErr w:type="gramEnd"/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функциональном, так и структурном </w:t>
      </w:r>
      <w:proofErr w:type="gramStart"/>
      <w:r>
        <w:rPr>
          <w:rFonts w:ascii="Tinos" w:hAnsi="Tinos"/>
          <w:color w:val="1A1A1A"/>
        </w:rPr>
        <w:t>отношении</w:t>
      </w:r>
      <w:proofErr w:type="gramEnd"/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–функционирование природных объектов подчинено объективным законам природы, которые человек не в силу изменить.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10</w:t>
      </w:r>
      <w:proofErr w:type="gramStart"/>
      <w:r>
        <w:rPr>
          <w:rFonts w:ascii="Tinos" w:hAnsi="Tinos"/>
          <w:color w:val="1A1A1A"/>
        </w:rPr>
        <w:t xml:space="preserve"> Н</w:t>
      </w:r>
      <w:proofErr w:type="gramEnd"/>
      <w:r>
        <w:rPr>
          <w:rFonts w:ascii="Tinos" w:hAnsi="Tinos"/>
          <w:color w:val="1A1A1A"/>
        </w:rPr>
        <w:t>азовите группы объектов экологических общественных отношений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(объектов правовой охраны):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lastRenderedPageBreak/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Ответ: 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– отдельные природные объекты, к которым, прежде всего, относят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землю, недра, воды, леса, растительный мир вне лесов, животный мир,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атмосферный воздух;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–комплексные природные объекты (природные комплексы), такие как государственные природные заповедники, национальные парки, заказники и другие виды особо охраняемых природных территорий; 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–окружающая среда в целом.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11</w:t>
      </w:r>
      <w:proofErr w:type="gramStart"/>
      <w:r>
        <w:rPr>
          <w:rFonts w:ascii="Tinos" w:hAnsi="Tinos"/>
          <w:color w:val="1A1A1A"/>
        </w:rPr>
        <w:t xml:space="preserve"> Д</w:t>
      </w:r>
      <w:proofErr w:type="gramEnd"/>
      <w:r>
        <w:rPr>
          <w:rFonts w:ascii="Tinos" w:hAnsi="Tinos"/>
          <w:color w:val="1A1A1A"/>
        </w:rPr>
        <w:t>айте определение понятию экологический мониторинг: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____________________________________________________________________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совокупность организационных структур, методов, способов и приемов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наблюдения за состоянием окружающей среды, </w:t>
      </w:r>
      <w:proofErr w:type="gramStart"/>
      <w:r>
        <w:rPr>
          <w:rFonts w:ascii="Tinos" w:hAnsi="Tinos"/>
          <w:color w:val="1A1A1A"/>
        </w:rPr>
        <w:t>происходящими</w:t>
      </w:r>
      <w:proofErr w:type="gramEnd"/>
      <w:r>
        <w:rPr>
          <w:rFonts w:ascii="Tinos" w:hAnsi="Tinos"/>
          <w:color w:val="1A1A1A"/>
        </w:rPr>
        <w:t xml:space="preserve"> в ней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изменениями, их последствиями, а также </w:t>
      </w:r>
      <w:proofErr w:type="gramStart"/>
      <w:r>
        <w:rPr>
          <w:rFonts w:ascii="Tinos" w:hAnsi="Tinos"/>
          <w:color w:val="1A1A1A"/>
        </w:rPr>
        <w:t>за</w:t>
      </w:r>
      <w:proofErr w:type="gramEnd"/>
      <w:r>
        <w:rPr>
          <w:rFonts w:ascii="Tinos" w:hAnsi="Tinos"/>
          <w:color w:val="1A1A1A"/>
        </w:rPr>
        <w:t xml:space="preserve"> потенциально опасными для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окружающей среды, здоровья людей и контролируемой территории видами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деятельности, производственными и иными объектами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12</w:t>
      </w:r>
      <w:proofErr w:type="gramStart"/>
      <w:r>
        <w:rPr>
          <w:rFonts w:ascii="Tinos" w:hAnsi="Tinos"/>
          <w:color w:val="1A1A1A"/>
        </w:rPr>
        <w:t xml:space="preserve"> П</w:t>
      </w:r>
      <w:proofErr w:type="gramEnd"/>
      <w:r>
        <w:rPr>
          <w:rFonts w:ascii="Tinos" w:hAnsi="Tinos"/>
          <w:color w:val="1A1A1A"/>
        </w:rPr>
        <w:t>еречислите объекты экологического мониторинга: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1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2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3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4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5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6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1) окружающая среда в целом и ее отдельные элементы; 2) негативные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изменения качества окружающей среды, способные оказать отрицательное влияние на здоровье и имущество людей, безопасность территорий; 3) виды деятельности, оцениваемые законодательством </w:t>
      </w:r>
      <w:proofErr w:type="spellStart"/>
      <w:r>
        <w:rPr>
          <w:rFonts w:ascii="Tinos" w:hAnsi="Tinos"/>
          <w:color w:val="1A1A1A"/>
        </w:rPr>
        <w:t>какпредставляющие</w:t>
      </w:r>
      <w:proofErr w:type="spellEnd"/>
      <w:r>
        <w:rPr>
          <w:rFonts w:ascii="Tinos" w:hAnsi="Tinos"/>
          <w:color w:val="1A1A1A"/>
        </w:rPr>
        <w:t xml:space="preserve"> потенциальную угрозу для окружающей среды, здоровья людей и экологической безопасности территорий; 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4) оборудование, технологии, производственные и иные технические объекты, существование, использование, преобразование и уничтожение которых представляет опасность для окружающей среды и здоровья людей; 5) чрезвычайные и иные внезапно возникшие физические, химические, биологические и иные обстоятельства – аварии, инциденты, иные нештатные ситуации, способные оказать негативное воздействие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окружающую среду и здоровье людей; 6) обладающие особым правовым статусом территории и объекты.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13</w:t>
      </w:r>
      <w:proofErr w:type="gramStart"/>
      <w:r>
        <w:rPr>
          <w:rFonts w:ascii="Tinos" w:hAnsi="Tinos"/>
          <w:color w:val="1A1A1A"/>
        </w:rPr>
        <w:t xml:space="preserve"> Р</w:t>
      </w:r>
      <w:proofErr w:type="gramEnd"/>
      <w:r>
        <w:rPr>
          <w:rFonts w:ascii="Tinos" w:hAnsi="Tinos"/>
          <w:color w:val="1A1A1A"/>
        </w:rPr>
        <w:t>аспределите экологические правонарушения с точки зрения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общественной опасности (от менее </w:t>
      </w:r>
      <w:proofErr w:type="gramStart"/>
      <w:r>
        <w:rPr>
          <w:rFonts w:ascii="Tinos" w:hAnsi="Tinos"/>
          <w:color w:val="1A1A1A"/>
        </w:rPr>
        <w:t>опасного</w:t>
      </w:r>
      <w:proofErr w:type="gramEnd"/>
      <w:r>
        <w:rPr>
          <w:rFonts w:ascii="Tinos" w:hAnsi="Tinos"/>
          <w:color w:val="1A1A1A"/>
        </w:rPr>
        <w:t xml:space="preserve"> до наиболее опасного):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-дисциплинарные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упущения;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-уголовные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преступления;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-гражданские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правонарушения; </w:t>
      </w:r>
      <w:proofErr w:type="gramStart"/>
      <w:r>
        <w:rPr>
          <w:rFonts w:ascii="Tinos" w:hAnsi="Tinos"/>
          <w:color w:val="1A1A1A"/>
        </w:rPr>
        <w:t>-а</w:t>
      </w:r>
      <w:proofErr w:type="gramEnd"/>
      <w:r>
        <w:rPr>
          <w:rFonts w:ascii="Tinos" w:hAnsi="Tinos"/>
          <w:color w:val="1A1A1A"/>
        </w:rPr>
        <w:t>дминистративные проступки.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-гражданские правонарушения;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-дисциплинарные упущения;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lastRenderedPageBreak/>
        <w:t>-административные проступки;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-уголовные преступления.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14</w:t>
      </w:r>
      <w:proofErr w:type="gramStart"/>
      <w:r>
        <w:rPr>
          <w:rFonts w:ascii="Tinos" w:hAnsi="Tinos"/>
          <w:color w:val="1A1A1A"/>
        </w:rPr>
        <w:t xml:space="preserve"> Д</w:t>
      </w:r>
      <w:proofErr w:type="gramEnd"/>
      <w:r>
        <w:rPr>
          <w:rFonts w:ascii="Tinos" w:hAnsi="Tinos"/>
          <w:color w:val="1A1A1A"/>
        </w:rPr>
        <w:t>ля объективной стороны правонарушения характерно наличие трех элементов: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1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2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3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1 противоправность деяния; 2.причинение вреда или наступление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реальной угрозы его причинения; 3.существование причинной связи </w:t>
      </w:r>
      <w:proofErr w:type="gramStart"/>
      <w:r>
        <w:rPr>
          <w:rFonts w:ascii="Tinos" w:hAnsi="Tinos"/>
          <w:color w:val="1A1A1A"/>
        </w:rPr>
        <w:t>между</w:t>
      </w:r>
      <w:proofErr w:type="gramEnd"/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противоправным поведением и наступающим вредом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15</w:t>
      </w:r>
      <w:proofErr w:type="gramStart"/>
      <w:r>
        <w:rPr>
          <w:rFonts w:ascii="Tinos" w:hAnsi="Tinos"/>
          <w:color w:val="1A1A1A"/>
        </w:rPr>
        <w:t xml:space="preserve"> П</w:t>
      </w:r>
      <w:proofErr w:type="gramEnd"/>
      <w:r>
        <w:rPr>
          <w:rFonts w:ascii="Tinos" w:hAnsi="Tinos"/>
          <w:color w:val="1A1A1A"/>
        </w:rPr>
        <w:t>еречислите субъектов экологических правонарушений: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1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2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3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Ответ: 1) физические лица (граждане России, иностранные граждане, лица </w:t>
      </w:r>
      <w:proofErr w:type="gramStart"/>
      <w:r>
        <w:rPr>
          <w:rFonts w:ascii="Tinos" w:hAnsi="Tinos"/>
          <w:color w:val="1A1A1A"/>
        </w:rPr>
        <w:t>без</w:t>
      </w:r>
      <w:proofErr w:type="gramEnd"/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гражданства или с двойным гражданством); 2) юридические лица, в том числе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иностранные;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 xml:space="preserve">3) специальные </w:t>
      </w:r>
      <w:proofErr w:type="spellStart"/>
      <w:r>
        <w:rPr>
          <w:rFonts w:ascii="Tinos" w:hAnsi="Tinos"/>
          <w:color w:val="1A1A1A"/>
        </w:rPr>
        <w:t>субъекты</w:t>
      </w:r>
      <w:proofErr w:type="gramStart"/>
      <w:r>
        <w:rPr>
          <w:rFonts w:ascii="Tinos" w:hAnsi="Tinos"/>
          <w:color w:val="1A1A1A"/>
        </w:rPr>
        <w:t>,в</w:t>
      </w:r>
      <w:proofErr w:type="gramEnd"/>
      <w:r>
        <w:rPr>
          <w:rFonts w:ascii="Tinos" w:hAnsi="Tinos"/>
          <w:color w:val="1A1A1A"/>
        </w:rPr>
        <w:t>ыделяемые</w:t>
      </w:r>
      <w:proofErr w:type="spellEnd"/>
      <w:r>
        <w:rPr>
          <w:rFonts w:ascii="Tinos" w:hAnsi="Tinos"/>
          <w:color w:val="1A1A1A"/>
        </w:rPr>
        <w:t xml:space="preserve"> законодательством (например, должностные лица и иные работники; лица, совершающие экологические правонарушения с использованием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служебного положения и др.)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Вопрос 16</w:t>
      </w:r>
      <w:proofErr w:type="gramStart"/>
      <w:r>
        <w:rPr>
          <w:rFonts w:ascii="Tinos" w:hAnsi="Tinos"/>
          <w:color w:val="1A1A1A"/>
        </w:rPr>
        <w:t xml:space="preserve"> П</w:t>
      </w:r>
      <w:proofErr w:type="gramEnd"/>
      <w:r>
        <w:rPr>
          <w:rFonts w:ascii="Tinos" w:hAnsi="Tinos"/>
          <w:color w:val="1A1A1A"/>
        </w:rPr>
        <w:t>еречислите состав земель Российской Федерации по целевому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назначению: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1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2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3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4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5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6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7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Ответ: 1 земли сельскохозяйственного назначения; 2 земли поселений; 3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земли промышленности, энергетики, транспорта, связи и др.; 4 земли особо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охраняемых территорий и объектов; 5 земли лесного фонда; 6 земли водного</w:t>
      </w:r>
    </w:p>
    <w:p w:rsidR="00D915D1" w:rsidRDefault="00102418">
      <w:pPr>
        <w:widowControl/>
        <w:rPr>
          <w:rFonts w:ascii="Tinos" w:hAnsi="Tinos"/>
          <w:color w:val="1A1A1A"/>
        </w:rPr>
      </w:pPr>
      <w:r>
        <w:rPr>
          <w:rFonts w:ascii="Tinos" w:hAnsi="Tinos"/>
          <w:color w:val="1A1A1A"/>
        </w:rPr>
        <w:t>фонда; 7) земли запаса.</w:t>
      </w: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D915D1">
      <w:pPr>
        <w:widowControl/>
        <w:rPr>
          <w:rFonts w:ascii="Tinos" w:hAnsi="Tinos"/>
          <w:color w:val="1A1A1A"/>
        </w:rPr>
      </w:pPr>
    </w:p>
    <w:p w:rsidR="00D915D1" w:rsidRDefault="00D915D1">
      <w:pPr>
        <w:widowControl/>
        <w:rPr>
          <w:rFonts w:ascii="Tinos" w:hAnsi="Tinos"/>
        </w:rPr>
      </w:pPr>
    </w:p>
    <w:p w:rsidR="00D915D1" w:rsidRDefault="00102418">
      <w:pPr>
        <w:widowControl/>
        <w:suppressLineNumbers/>
        <w:jc w:val="center"/>
      </w:pPr>
      <w:bookmarkStart w:id="34" w:name="bookmark5"/>
      <w:r>
        <w:rPr>
          <w:rStyle w:val="25"/>
          <w:rFonts w:ascii="Tinos" w:eastAsia="Arial Unicode MS" w:hAnsi="Tinos"/>
        </w:rPr>
        <w:tab/>
      </w:r>
      <w:r>
        <w:rPr>
          <w:rFonts w:ascii="Tinos" w:hAnsi="Tinos"/>
        </w:rPr>
        <w:t xml:space="preserve"> </w:t>
      </w:r>
      <w:r>
        <w:rPr>
          <w:rFonts w:ascii="Tinos" w:hAnsi="Tinos"/>
          <w:b/>
          <w:bCs/>
        </w:rPr>
        <w:t>Практическая работа</w:t>
      </w:r>
      <w:bookmarkEnd w:id="34"/>
    </w:p>
    <w:p w:rsidR="00D915D1" w:rsidRDefault="00102418">
      <w:pPr>
        <w:widowControl/>
        <w:suppressLineNumbers/>
        <w:spacing w:line="274" w:lineRule="exact"/>
        <w:ind w:firstLine="760"/>
        <w:rPr>
          <w:rFonts w:ascii="Tinos" w:hAnsi="Tinos"/>
        </w:rPr>
      </w:pPr>
      <w:r>
        <w:rPr>
          <w:rFonts w:ascii="Tinos" w:hAnsi="Tinos"/>
        </w:rPr>
        <w:t>Тема</w:t>
      </w:r>
      <w:proofErr w:type="gramStart"/>
      <w:r>
        <w:rPr>
          <w:rFonts w:ascii="Tinos" w:hAnsi="Tinos"/>
        </w:rPr>
        <w:t xml:space="preserve"> .</w:t>
      </w:r>
      <w:proofErr w:type="gramEnd"/>
      <w:r>
        <w:rPr>
          <w:rFonts w:ascii="Tinos" w:hAnsi="Tinos"/>
        </w:rPr>
        <w:t>Экологические правоотношения</w:t>
      </w:r>
    </w:p>
    <w:p w:rsidR="00D915D1" w:rsidRDefault="00102418">
      <w:pPr>
        <w:widowControl/>
        <w:suppressLineNumbers/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Проведение анализа становления и развития правового регулирования экологических отношений исходя из содержания периодизации экологических отношений.</w:t>
      </w:r>
    </w:p>
    <w:p w:rsidR="00D915D1" w:rsidRDefault="00102418">
      <w:pPr>
        <w:widowControl/>
        <w:suppressLineNumbers/>
        <w:spacing w:line="274" w:lineRule="exact"/>
        <w:ind w:firstLine="760"/>
        <w:rPr>
          <w:rFonts w:ascii="Tinos" w:hAnsi="Tinos"/>
        </w:rPr>
      </w:pPr>
      <w:r>
        <w:rPr>
          <w:rFonts w:ascii="Tinos" w:hAnsi="Tinos"/>
        </w:rPr>
        <w:t>Тема. Экологические права граждан</w:t>
      </w:r>
    </w:p>
    <w:p w:rsidR="00D915D1" w:rsidRDefault="00102418">
      <w:pPr>
        <w:widowControl/>
        <w:suppressLineNumbers/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Составление исковых заявлений (жалоб) о восстановлении нарушенных экологических прав граждан. Анализ нормативно-правовых актов.</w:t>
      </w:r>
    </w:p>
    <w:p w:rsidR="00D915D1" w:rsidRDefault="00102418">
      <w:pPr>
        <w:widowControl/>
        <w:suppressLineNumbers/>
        <w:spacing w:line="274" w:lineRule="exact"/>
        <w:ind w:firstLine="760"/>
        <w:rPr>
          <w:rFonts w:ascii="Tinos" w:hAnsi="Tinos"/>
        </w:rPr>
      </w:pPr>
      <w:r>
        <w:rPr>
          <w:rFonts w:ascii="Tinos" w:hAnsi="Tinos"/>
        </w:rPr>
        <w:t>Тема. Право собственности на природные ресурсы. Право природопользования Решение ситуационных задач по определению видов права природопользования и форм собственности на природные ресурсы.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 xml:space="preserve">Задача № 1. На территории одного из районов были обнаружены значительные запасы нефти. Нефтепромысловое предприятие обратилось в областную администрацию с </w:t>
      </w:r>
      <w:r>
        <w:rPr>
          <w:rFonts w:ascii="Tinos" w:hAnsi="Tinos"/>
        </w:rPr>
        <w:lastRenderedPageBreak/>
        <w:t>ходатайством о заключении договора на природопользование. После подписания договора на добычу нефти оно приступило к промышленной добычи нефти.</w:t>
      </w:r>
    </w:p>
    <w:p w:rsidR="00D915D1" w:rsidRDefault="00102418">
      <w:pPr>
        <w:widowControl/>
        <w:suppressLineNumbers/>
        <w:spacing w:line="274" w:lineRule="exact"/>
        <w:rPr>
          <w:rFonts w:ascii="Tinos" w:hAnsi="Tinos"/>
        </w:rPr>
      </w:pPr>
      <w:r>
        <w:rPr>
          <w:rFonts w:ascii="Tinos" w:hAnsi="Tinos"/>
        </w:rPr>
        <w:t>Областной комитет по охране природной среды и природных ресурсов указал на нарушение порядка подписания договора на природопользование и дал предписание об их устранении. Какие нарушения порядка использования природных ресурсов были допущены?</w:t>
      </w:r>
    </w:p>
    <w:p w:rsidR="00D915D1" w:rsidRDefault="00102418">
      <w:pPr>
        <w:widowControl/>
        <w:suppressLineNumbers/>
        <w:spacing w:line="274" w:lineRule="exact"/>
        <w:ind w:firstLine="760"/>
        <w:rPr>
          <w:rFonts w:ascii="Tinos" w:hAnsi="Tinos"/>
        </w:rPr>
      </w:pPr>
      <w:r>
        <w:rPr>
          <w:rFonts w:ascii="Tinos" w:hAnsi="Tinos"/>
        </w:rPr>
        <w:t>Тема. Управление в области охраны окружающей среды. Экологическое нормирование и мониторинг</w:t>
      </w:r>
    </w:p>
    <w:p w:rsidR="00D915D1" w:rsidRDefault="00102418">
      <w:pPr>
        <w:widowControl/>
        <w:suppressLineNumbers/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 xml:space="preserve">Решение ситуационных задач в области экологического управления. Анализ </w:t>
      </w:r>
      <w:proofErr w:type="spellStart"/>
      <w:r>
        <w:rPr>
          <w:rFonts w:ascii="Tinos" w:hAnsi="Tinos"/>
        </w:rPr>
        <w:t>нормативноправовых</w:t>
      </w:r>
      <w:proofErr w:type="spellEnd"/>
      <w:r>
        <w:rPr>
          <w:rFonts w:ascii="Tinos" w:hAnsi="Tinos"/>
        </w:rPr>
        <w:t xml:space="preserve"> актов.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 xml:space="preserve">Задача 3. Жители пос. </w:t>
      </w:r>
      <w:proofErr w:type="gramStart"/>
      <w:r>
        <w:rPr>
          <w:rFonts w:ascii="Tinos" w:hAnsi="Tinos"/>
        </w:rPr>
        <w:t>Горный</w:t>
      </w:r>
      <w:proofErr w:type="gramEnd"/>
      <w:r>
        <w:rPr>
          <w:rFonts w:ascii="Tinos" w:hAnsi="Tinos"/>
        </w:rPr>
        <w:t xml:space="preserve"> направили обращение в администрацию Саратовской области о получении информации о состоянии окружающей среды и здоровья населения в связи с работой Объекта уничтожения химического оружия. Областная администрация отказала в предоставлении информации, ссылаясь на то, что она составляет государственную тайну.</w:t>
      </w:r>
    </w:p>
    <w:p w:rsidR="00D915D1" w:rsidRDefault="00102418">
      <w:pPr>
        <w:widowControl/>
        <w:suppressLineNumbers/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Правомерны ли действия администрации?</w:t>
      </w:r>
    </w:p>
    <w:p w:rsidR="00D915D1" w:rsidRDefault="00102418">
      <w:pPr>
        <w:widowControl/>
        <w:suppressLineNumbers/>
        <w:spacing w:line="274" w:lineRule="exact"/>
        <w:ind w:firstLine="760"/>
        <w:rPr>
          <w:rFonts w:ascii="Tinos" w:hAnsi="Tinos"/>
        </w:rPr>
      </w:pPr>
      <w:r>
        <w:rPr>
          <w:rFonts w:ascii="Tinos" w:hAnsi="Tinos"/>
        </w:rPr>
        <w:t xml:space="preserve">Задача 1. Правительство  области утвердило Постановление, которым были определены лимиты выбросов и сбросов загрязняющих веществ в окружающую среду. Правомерны ли действия исполнительных органов субъектов Российской Федерации в сфере </w:t>
      </w:r>
      <w:proofErr w:type="spellStart"/>
      <w:r>
        <w:rPr>
          <w:rFonts w:ascii="Tinos" w:hAnsi="Tinos"/>
        </w:rPr>
        <w:t>лимитирования</w:t>
      </w:r>
      <w:proofErr w:type="spellEnd"/>
      <w:r>
        <w:rPr>
          <w:rFonts w:ascii="Tinos" w:hAnsi="Tinos"/>
        </w:rPr>
        <w:t xml:space="preserve"> природных ресурсов?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 xml:space="preserve">Задача 2. Жители города  обратились </w:t>
      </w:r>
      <w:proofErr w:type="gramStart"/>
      <w:r>
        <w:rPr>
          <w:rFonts w:ascii="Tinos" w:hAnsi="Tinos"/>
        </w:rPr>
        <w:t>в суд с иском к заводу по производству кислот о возмещении</w:t>
      </w:r>
      <w:proofErr w:type="gramEnd"/>
      <w:r>
        <w:rPr>
          <w:rFonts w:ascii="Tinos" w:hAnsi="Tinos"/>
        </w:rPr>
        <w:t xml:space="preserve"> вреда их здоровью. Суд иск удовлетворил.</w:t>
      </w:r>
    </w:p>
    <w:p w:rsidR="00D915D1" w:rsidRDefault="00102418">
      <w:pPr>
        <w:widowControl/>
        <w:suppressLineNumbers/>
        <w:spacing w:line="274" w:lineRule="exact"/>
        <w:jc w:val="right"/>
        <w:rPr>
          <w:rFonts w:ascii="Tinos" w:hAnsi="Tinos"/>
        </w:rPr>
      </w:pPr>
      <w:r>
        <w:rPr>
          <w:rFonts w:ascii="Tinos" w:hAnsi="Tinos"/>
        </w:rPr>
        <w:t>Какими нормативными актами руководствовался суд при удовлетворении иска?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>Тема. Организационно-правовые формы экологического контроля и экологической экспертизы</w:t>
      </w:r>
    </w:p>
    <w:p w:rsidR="00D915D1" w:rsidRDefault="00102418">
      <w:pPr>
        <w:widowControl/>
        <w:suppressLineNumbers/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Решение ситуационных задач в области экологического контроля. Определение оснований и условий проведения государственной экологической экспертизы.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>Задание 1. Ученые полагают, что если не предпринять срочных мер по нормализации экологической обстановки, то на Земле в результате деятельности человека к 2030 году исчезнет 20000 видов особей в год. Сколько видов будет исчезать каждый час?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>Задание 2. Рассчитайте необходимое количество навозно-</w:t>
      </w:r>
      <w:proofErr w:type="spellStart"/>
      <w:r>
        <w:rPr>
          <w:rFonts w:ascii="Tinos" w:hAnsi="Tinos"/>
        </w:rPr>
        <w:t>лигнинового</w:t>
      </w:r>
      <w:proofErr w:type="spellEnd"/>
      <w:r>
        <w:rPr>
          <w:rFonts w:ascii="Tinos" w:hAnsi="Tinos"/>
        </w:rPr>
        <w:t xml:space="preserve"> компоста для снижения радиоактивности растений, исходя из нормы внесения компоста под пропашные культуры 70 т/га. Расчеты выполните для 15 соток.</w:t>
      </w:r>
    </w:p>
    <w:p w:rsidR="00D915D1" w:rsidRDefault="00102418">
      <w:pPr>
        <w:widowControl/>
        <w:suppressLineNumbers/>
        <w:spacing w:line="274" w:lineRule="exact"/>
        <w:jc w:val="right"/>
        <w:rPr>
          <w:rFonts w:ascii="Tinos" w:hAnsi="Tinos"/>
        </w:rPr>
      </w:pPr>
      <w:r>
        <w:rPr>
          <w:rFonts w:ascii="Tinos" w:hAnsi="Tinos"/>
        </w:rPr>
        <w:t>Какие меры, по-вашему, необходимо еще предпринять?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 xml:space="preserve">Задание 3. </w:t>
      </w:r>
      <w:proofErr w:type="gramStart"/>
      <w:r>
        <w:rPr>
          <w:rFonts w:ascii="Tinos" w:hAnsi="Tinos"/>
        </w:rPr>
        <w:t>Рассчитайте время (^, которое требуется для снятия слоя плодородной почвы (V) и перемещения ее в отвал при вскрытии месторождения железной руды.</w:t>
      </w:r>
      <w:proofErr w:type="gramEnd"/>
      <w:r>
        <w:rPr>
          <w:rFonts w:ascii="Tinos" w:hAnsi="Tinos"/>
        </w:rPr>
        <w:t xml:space="preserve"> Площадь карьера ^) - 1000 м</w:t>
      </w:r>
      <w:proofErr w:type="gramStart"/>
      <w:r>
        <w:rPr>
          <w:rFonts w:ascii="Tinos" w:hAnsi="Tinos"/>
        </w:rPr>
        <w:t>2</w:t>
      </w:r>
      <w:proofErr w:type="gramEnd"/>
      <w:r>
        <w:rPr>
          <w:rFonts w:ascii="Tinos" w:hAnsi="Tinos"/>
        </w:rPr>
        <w:t xml:space="preserve">. </w:t>
      </w:r>
      <w:proofErr w:type="gramStart"/>
      <w:r>
        <w:rPr>
          <w:rFonts w:ascii="Tinos" w:hAnsi="Tinos"/>
        </w:rPr>
        <w:t>Толщина слоя плодородной почвы (^ - 20см.</w:t>
      </w:r>
      <w:proofErr w:type="gramEnd"/>
      <w:r>
        <w:rPr>
          <w:rFonts w:ascii="Tinos" w:hAnsi="Tinos"/>
        </w:rPr>
        <w:t xml:space="preserve"> Почва вывозится самосвалом с объемом кузова (V) - 8 м3. На 1 рейс (й) самосвал тратит: 15 мин.</w:t>
      </w:r>
    </w:p>
    <w:p w:rsidR="00D915D1" w:rsidRDefault="00102418">
      <w:pPr>
        <w:widowControl/>
        <w:suppressLineNumbers/>
        <w:spacing w:line="274" w:lineRule="exact"/>
        <w:jc w:val="right"/>
        <w:rPr>
          <w:rFonts w:ascii="Tinos" w:hAnsi="Tinos"/>
        </w:rPr>
      </w:pPr>
      <w:r>
        <w:rPr>
          <w:rFonts w:ascii="Tinos" w:hAnsi="Tinos"/>
        </w:rPr>
        <w:t>На какие цели можно использовать данную почву?</w:t>
      </w:r>
    </w:p>
    <w:p w:rsidR="00D915D1" w:rsidRDefault="00102418">
      <w:pPr>
        <w:widowControl/>
        <w:suppressLineNumbers/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>Задание 4. Определите, во сколько раз меньше червей живет на 5 сотках на глинистых и кислых почвах по сравнению с супесчаными и суглинистыми почвами, если в суглинистых и супесчаных почвах численность червей обычно составляет 450 особей на 1 м</w:t>
      </w:r>
      <w:proofErr w:type="gramStart"/>
      <w:r>
        <w:rPr>
          <w:rFonts w:ascii="Tinos" w:hAnsi="Tinos"/>
        </w:rPr>
        <w:t>2</w:t>
      </w:r>
      <w:proofErr w:type="gramEnd"/>
      <w:r>
        <w:rPr>
          <w:rFonts w:ascii="Tinos" w:hAnsi="Tinos"/>
        </w:rPr>
        <w:t>, в глинистых почвах - 225 особей, а в кислых почвах - 25 особей на 1 м2</w:t>
      </w:r>
    </w:p>
    <w:p w:rsidR="00D915D1" w:rsidRDefault="00102418">
      <w:pPr>
        <w:widowControl/>
        <w:suppressLineNumbers/>
        <w:spacing w:after="233" w:line="274" w:lineRule="exact"/>
        <w:jc w:val="right"/>
        <w:rPr>
          <w:rFonts w:ascii="Tinos" w:hAnsi="Tinos"/>
        </w:rPr>
      </w:pPr>
      <w:r>
        <w:rPr>
          <w:rFonts w:ascii="Tinos" w:hAnsi="Tinos"/>
        </w:rPr>
        <w:t>Какую роль играют черви и что нужно сделать, чтобы их количество увеличить в почве?</w:t>
      </w:r>
    </w:p>
    <w:p w:rsidR="00D915D1" w:rsidRDefault="00102418">
      <w:pPr>
        <w:spacing w:line="283" w:lineRule="exact"/>
        <w:jc w:val="center"/>
        <w:rPr>
          <w:rFonts w:ascii="Tinos" w:hAnsi="Tinos"/>
          <w:b/>
          <w:bCs/>
        </w:rPr>
      </w:pPr>
      <w:bookmarkStart w:id="35" w:name="bookmark6"/>
      <w:r>
        <w:rPr>
          <w:rFonts w:ascii="Tinos" w:hAnsi="Tinos"/>
          <w:b/>
          <w:bCs/>
        </w:rPr>
        <w:t xml:space="preserve"> Самостоятельная работа</w:t>
      </w:r>
      <w:bookmarkEnd w:id="35"/>
    </w:p>
    <w:p w:rsidR="00D915D1" w:rsidRDefault="00102418">
      <w:pPr>
        <w:pStyle w:val="50"/>
        <w:shd w:val="clear" w:color="auto" w:fill="auto"/>
        <w:spacing w:line="283" w:lineRule="exact"/>
        <w:jc w:val="left"/>
        <w:rPr>
          <w:rFonts w:ascii="Tinos" w:hAnsi="Tinos"/>
        </w:rPr>
      </w:pPr>
      <w:r>
        <w:rPr>
          <w:rFonts w:ascii="Tinos" w:hAnsi="Tinos"/>
        </w:rPr>
        <w:t>Тема 1. Экологическое право как отрасль права. Источники экологического права</w:t>
      </w:r>
    </w:p>
    <w:p w:rsidR="00D915D1" w:rsidRDefault="00102418">
      <w:pPr>
        <w:spacing w:line="283" w:lineRule="exact"/>
        <w:ind w:firstLine="708"/>
        <w:jc w:val="both"/>
        <w:rPr>
          <w:rFonts w:ascii="Tinos" w:hAnsi="Tinos"/>
        </w:rPr>
      </w:pPr>
      <w:r>
        <w:rPr>
          <w:rFonts w:ascii="Tinos" w:hAnsi="Tinos"/>
        </w:rPr>
        <w:t>Роль права в оздоровлении окружающей среды и рациональном использовании природных ресурсов» - написание доклада</w:t>
      </w:r>
    </w:p>
    <w:p w:rsidR="00D915D1" w:rsidRDefault="00102418">
      <w:pPr>
        <w:spacing w:line="274" w:lineRule="exact"/>
        <w:ind w:firstLine="708"/>
        <w:rPr>
          <w:rFonts w:ascii="Tinos" w:hAnsi="Tinos"/>
        </w:rPr>
      </w:pPr>
      <w:r>
        <w:rPr>
          <w:rFonts w:ascii="Tinos" w:hAnsi="Tinos"/>
        </w:rPr>
        <w:t>Методические рекомендации по написанию доклада</w:t>
      </w:r>
    </w:p>
    <w:p w:rsidR="00D915D1" w:rsidRDefault="00102418">
      <w:pPr>
        <w:numPr>
          <w:ilvl w:val="0"/>
          <w:numId w:val="5"/>
        </w:numPr>
        <w:tabs>
          <w:tab w:val="left" w:pos="31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Общие положения</w:t>
      </w:r>
    </w:p>
    <w:p w:rsidR="00D915D1" w:rsidRDefault="00102418">
      <w:pPr>
        <w:numPr>
          <w:ilvl w:val="1"/>
          <w:numId w:val="5"/>
        </w:numPr>
        <w:tabs>
          <w:tab w:val="left" w:pos="588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 xml:space="preserve">Доклад, как вид самостоятельной работы в учебном процессе, способствует </w:t>
      </w:r>
      <w:r>
        <w:rPr>
          <w:rFonts w:ascii="Tinos" w:hAnsi="Tinos"/>
        </w:rPr>
        <w:lastRenderedPageBreak/>
        <w:t>формированию навыков исследовательской работы, расширяет познавательные интересы, учит критически мыслить.</w:t>
      </w:r>
    </w:p>
    <w:p w:rsidR="00D915D1" w:rsidRDefault="00102418">
      <w:pPr>
        <w:numPr>
          <w:ilvl w:val="1"/>
          <w:numId w:val="5"/>
        </w:numPr>
        <w:tabs>
          <w:tab w:val="left" w:pos="578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При написании доклада по заданной теме студент составляет план, подбирает основные источники.</w:t>
      </w:r>
    </w:p>
    <w:p w:rsidR="00D915D1" w:rsidRDefault="00102418">
      <w:pPr>
        <w:numPr>
          <w:ilvl w:val="1"/>
          <w:numId w:val="5"/>
        </w:numPr>
        <w:tabs>
          <w:tab w:val="left" w:pos="521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В процессе работы с источниками систематизирует полученные сведения, делает выводы и обобщения.</w:t>
      </w:r>
    </w:p>
    <w:p w:rsidR="00D915D1" w:rsidRDefault="00102418">
      <w:pPr>
        <w:numPr>
          <w:ilvl w:val="1"/>
          <w:numId w:val="5"/>
        </w:numPr>
        <w:tabs>
          <w:tab w:val="left" w:pos="525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К докладу по крупной теме могут привлекать несколько студентов, между которыми распределяются вопросы выступления.</w:t>
      </w:r>
    </w:p>
    <w:p w:rsidR="00D915D1" w:rsidRDefault="00102418">
      <w:pPr>
        <w:numPr>
          <w:ilvl w:val="0"/>
          <w:numId w:val="5"/>
        </w:numPr>
        <w:tabs>
          <w:tab w:val="left" w:pos="343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Этапы работы над докладом</w:t>
      </w:r>
    </w:p>
    <w:p w:rsidR="00D915D1" w:rsidRDefault="00102418">
      <w:pPr>
        <w:numPr>
          <w:ilvl w:val="0"/>
          <w:numId w:val="6"/>
        </w:numPr>
        <w:tabs>
          <w:tab w:val="left" w:pos="53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Формулирование темы, причем она должна быть не только актуальной по своему значению, но и оригинальной, интересной по содержанию.</w:t>
      </w:r>
    </w:p>
    <w:p w:rsidR="00D915D1" w:rsidRDefault="00102418">
      <w:pPr>
        <w:numPr>
          <w:ilvl w:val="0"/>
          <w:numId w:val="6"/>
        </w:numPr>
        <w:tabs>
          <w:tab w:val="left" w:pos="521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Подбор и изучение основных источников по теме (как правильно, при разработке доклада используется не менее 8-10 различных источников).</w:t>
      </w:r>
    </w:p>
    <w:p w:rsidR="00D915D1" w:rsidRDefault="00102418">
      <w:pPr>
        <w:numPr>
          <w:ilvl w:val="0"/>
          <w:numId w:val="6"/>
        </w:numPr>
        <w:tabs>
          <w:tab w:val="left" w:pos="521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Составление списка использованных источников.</w:t>
      </w:r>
    </w:p>
    <w:p w:rsidR="00D915D1" w:rsidRDefault="00102418">
      <w:pPr>
        <w:numPr>
          <w:ilvl w:val="0"/>
          <w:numId w:val="6"/>
        </w:numPr>
        <w:tabs>
          <w:tab w:val="left" w:pos="521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Обработка и систематизация информации.</w:t>
      </w:r>
    </w:p>
    <w:p w:rsidR="00D915D1" w:rsidRDefault="00102418">
      <w:pPr>
        <w:numPr>
          <w:ilvl w:val="0"/>
          <w:numId w:val="6"/>
        </w:numPr>
        <w:tabs>
          <w:tab w:val="left" w:pos="521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Разработка плана доклада.</w:t>
      </w:r>
    </w:p>
    <w:p w:rsidR="00D915D1" w:rsidRDefault="00102418">
      <w:pPr>
        <w:numPr>
          <w:ilvl w:val="0"/>
          <w:numId w:val="6"/>
        </w:numPr>
        <w:tabs>
          <w:tab w:val="left" w:pos="521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Написание доклада.</w:t>
      </w:r>
    </w:p>
    <w:p w:rsidR="00D915D1" w:rsidRDefault="00102418">
      <w:pPr>
        <w:numPr>
          <w:ilvl w:val="0"/>
          <w:numId w:val="6"/>
        </w:numPr>
        <w:tabs>
          <w:tab w:val="left" w:pos="50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Публичное выступление с результатами исследования.</w:t>
      </w:r>
    </w:p>
    <w:p w:rsidR="00D915D1" w:rsidRDefault="00102418">
      <w:pPr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4. Структура доклада:</w:t>
      </w:r>
    </w:p>
    <w:p w:rsidR="00D915D1" w:rsidRDefault="00102418">
      <w:pPr>
        <w:numPr>
          <w:ilvl w:val="0"/>
          <w:numId w:val="7"/>
        </w:numPr>
        <w:tabs>
          <w:tab w:val="left" w:pos="24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титульный лист</w:t>
      </w:r>
    </w:p>
    <w:p w:rsidR="00D915D1" w:rsidRDefault="00102418">
      <w:pPr>
        <w:numPr>
          <w:ilvl w:val="0"/>
          <w:numId w:val="7"/>
        </w:numPr>
        <w:tabs>
          <w:tab w:val="left" w:pos="240"/>
        </w:tabs>
        <w:spacing w:line="274" w:lineRule="exact"/>
        <w:jc w:val="both"/>
        <w:rPr>
          <w:rFonts w:ascii="Tinos" w:hAnsi="Tinos"/>
        </w:rPr>
      </w:pPr>
      <w:proofErr w:type="gramStart"/>
      <w:r>
        <w:rPr>
          <w:rFonts w:ascii="Tinos" w:hAnsi="Tinos"/>
        </w:rPr>
        <w:t>оглавление (в нем последовательно излагаются названия пунктов доклада, указываются</w:t>
      </w:r>
      <w:proofErr w:type="gramEnd"/>
    </w:p>
    <w:p w:rsidR="00D915D1" w:rsidRDefault="00102418">
      <w:pPr>
        <w:tabs>
          <w:tab w:val="left" w:pos="2030"/>
          <w:tab w:val="left" w:pos="3202"/>
          <w:tab w:val="left" w:pos="4978"/>
          <w:tab w:val="left" w:pos="7118"/>
          <w:tab w:val="left" w:pos="8875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страницы,</w:t>
      </w:r>
      <w:r>
        <w:rPr>
          <w:rFonts w:ascii="Tinos" w:hAnsi="Tinos"/>
        </w:rPr>
        <w:tab/>
        <w:t>с</w:t>
      </w:r>
      <w:r>
        <w:rPr>
          <w:rFonts w:ascii="Tinos" w:hAnsi="Tinos"/>
        </w:rPr>
        <w:tab/>
        <w:t>которых</w:t>
      </w:r>
      <w:r>
        <w:rPr>
          <w:rFonts w:ascii="Tinos" w:hAnsi="Tinos"/>
        </w:rPr>
        <w:tab/>
        <w:t>начинается</w:t>
      </w:r>
      <w:r>
        <w:rPr>
          <w:rFonts w:ascii="Tinos" w:hAnsi="Tinos"/>
        </w:rPr>
        <w:tab/>
        <w:t>каждый пункт);</w:t>
      </w:r>
    </w:p>
    <w:p w:rsidR="00D915D1" w:rsidRDefault="00102418">
      <w:pPr>
        <w:numPr>
          <w:ilvl w:val="0"/>
          <w:numId w:val="7"/>
        </w:numPr>
        <w:tabs>
          <w:tab w:val="left" w:pos="240"/>
        </w:tabs>
        <w:spacing w:line="274" w:lineRule="exact"/>
        <w:jc w:val="both"/>
        <w:rPr>
          <w:rFonts w:ascii="Tinos" w:hAnsi="Tinos"/>
        </w:rPr>
      </w:pPr>
      <w:proofErr w:type="gramStart"/>
      <w:r>
        <w:rPr>
          <w:rFonts w:ascii="Tinos" w:hAnsi="Tinos"/>
        </w:rPr>
        <w:t>введение (формулирует суть исследуемой проблемы, обосновывается выбор темы,</w:t>
      </w:r>
      <w:proofErr w:type="gramEnd"/>
    </w:p>
    <w:p w:rsidR="00D915D1" w:rsidRDefault="00102418">
      <w:pPr>
        <w:tabs>
          <w:tab w:val="left" w:pos="4243"/>
          <w:tab w:val="left" w:pos="831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определяются ее значимость и актуальность, указываются цель и задачи доклада, дается характеристика используемой литературы);</w:t>
      </w:r>
    </w:p>
    <w:p w:rsidR="00D915D1" w:rsidRDefault="00102418">
      <w:pPr>
        <w:numPr>
          <w:ilvl w:val="0"/>
          <w:numId w:val="7"/>
        </w:numPr>
        <w:tabs>
          <w:tab w:val="left" w:pos="24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</w:t>
      </w:r>
      <w:r>
        <w:rPr>
          <w:rFonts w:ascii="Tinos" w:hAnsi="Tinos"/>
        </w:rPr>
        <w:tab/>
        <w:t>таблицы,</w:t>
      </w:r>
      <w:r>
        <w:rPr>
          <w:rFonts w:ascii="Tinos" w:hAnsi="Tinos"/>
        </w:rPr>
        <w:tab/>
        <w:t>графики,</w:t>
      </w:r>
      <w:r>
        <w:rPr>
          <w:rFonts w:ascii="Tinos" w:hAnsi="Tinos"/>
        </w:rPr>
        <w:tab/>
        <w:t>схемы);</w:t>
      </w:r>
    </w:p>
    <w:p w:rsidR="00D915D1" w:rsidRDefault="00102418">
      <w:pPr>
        <w:numPr>
          <w:ilvl w:val="0"/>
          <w:numId w:val="7"/>
        </w:numPr>
        <w:tabs>
          <w:tab w:val="left" w:pos="24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заключение (подводятся итоги или дается обобщенный вывод по теме доклада, предлагаются рекомендации);</w:t>
      </w:r>
    </w:p>
    <w:p w:rsidR="00D915D1" w:rsidRDefault="00102418">
      <w:pPr>
        <w:numPr>
          <w:ilvl w:val="0"/>
          <w:numId w:val="7"/>
        </w:numPr>
        <w:tabs>
          <w:tab w:val="left" w:pos="24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список использованных источников.</w:t>
      </w:r>
    </w:p>
    <w:p w:rsidR="00D915D1" w:rsidRDefault="00102418">
      <w:pPr>
        <w:numPr>
          <w:ilvl w:val="0"/>
          <w:numId w:val="5"/>
        </w:numPr>
        <w:tabs>
          <w:tab w:val="left" w:pos="1087"/>
        </w:tabs>
        <w:spacing w:line="274" w:lineRule="exact"/>
        <w:ind w:firstLine="760"/>
        <w:jc w:val="both"/>
        <w:rPr>
          <w:rFonts w:ascii="Tinos" w:hAnsi="Tinos"/>
        </w:rPr>
      </w:pPr>
      <w:r>
        <w:rPr>
          <w:rFonts w:ascii="Tinos" w:hAnsi="Tinos"/>
        </w:rPr>
        <w:t>Структура и содержание доклада</w:t>
      </w:r>
    </w:p>
    <w:p w:rsidR="00D915D1" w:rsidRDefault="00102418">
      <w:pPr>
        <w:numPr>
          <w:ilvl w:val="0"/>
          <w:numId w:val="8"/>
        </w:numPr>
        <w:tabs>
          <w:tab w:val="left" w:pos="51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Введение - это вступительная часть научно-исследовательской работы. Автор должен приложить все усилия, чтобы в этом небольшом по объему разделе показать актуальность темы, раскрыть практическую значимость ее, определить цели и задачи эксперимента или его фрагмента.</w:t>
      </w:r>
    </w:p>
    <w:p w:rsidR="00D915D1" w:rsidRDefault="00102418">
      <w:pPr>
        <w:numPr>
          <w:ilvl w:val="0"/>
          <w:numId w:val="8"/>
        </w:numPr>
        <w:tabs>
          <w:tab w:val="left" w:pos="94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 xml:space="preserve">Основная часть. В ней раскрывается содержание доклада. Как правило, основная часть состоит из теоретического и практического разделов. В теоретическом разделе раскрываются история и теория исследуемой проблемы, дается критический анализ </w:t>
      </w:r>
      <w:proofErr w:type="gramStart"/>
      <w:r>
        <w:rPr>
          <w:rFonts w:ascii="Tinos" w:hAnsi="Tinos"/>
        </w:rPr>
        <w:t>литературы</w:t>
      </w:r>
      <w:proofErr w:type="gramEnd"/>
      <w:r>
        <w:rPr>
          <w:rFonts w:ascii="Tinos" w:hAnsi="Tinos"/>
        </w:rPr>
        <w:t xml:space="preserve"> и показываются позиции автора. В практическом разделе излагаются методы, ход, и результаты самостоятельно проведенного эксперимента или фрагмента.</w:t>
      </w:r>
    </w:p>
    <w:p w:rsidR="00D915D1" w:rsidRDefault="00102418">
      <w:pPr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В основной части могут быть также представлены схемы, диаграммы, таблицы, рисунки и т.д.</w:t>
      </w:r>
    </w:p>
    <w:p w:rsidR="00D915D1" w:rsidRDefault="00102418">
      <w:pPr>
        <w:numPr>
          <w:ilvl w:val="0"/>
          <w:numId w:val="8"/>
        </w:numPr>
        <w:tabs>
          <w:tab w:val="left" w:pos="51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В заключении содержатся итоги работы, выводы, к которым пришел автор, и рекомендации. Заключение должно быть кратким, обязательным и соответствовать поставленным задачам.</w:t>
      </w:r>
    </w:p>
    <w:p w:rsidR="00D915D1" w:rsidRDefault="00102418">
      <w:pPr>
        <w:numPr>
          <w:ilvl w:val="0"/>
          <w:numId w:val="8"/>
        </w:numPr>
        <w:tabs>
          <w:tab w:val="left" w:pos="50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Список использованных источников 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издания.</w:t>
      </w:r>
    </w:p>
    <w:p w:rsidR="00D915D1" w:rsidRDefault="00102418">
      <w:pPr>
        <w:numPr>
          <w:ilvl w:val="0"/>
          <w:numId w:val="8"/>
        </w:numPr>
        <w:tabs>
          <w:tab w:val="left" w:pos="50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Приложение к докладу оформляются на отдельных листах, причем каждое должно иметь</w:t>
      </w:r>
    </w:p>
    <w:p w:rsidR="00D915D1" w:rsidRDefault="00102418">
      <w:pPr>
        <w:tabs>
          <w:tab w:val="left" w:pos="937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 xml:space="preserve">свой тематический заголовок и номер, который пишется в правом верхнем углу, </w:t>
      </w:r>
      <w:r>
        <w:rPr>
          <w:rFonts w:ascii="Tinos" w:hAnsi="Tinos"/>
        </w:rPr>
        <w:lastRenderedPageBreak/>
        <w:t>например: «Приложение</w:t>
      </w:r>
      <w:r>
        <w:rPr>
          <w:rFonts w:ascii="Tinos" w:hAnsi="Tinos"/>
        </w:rPr>
        <w:tab/>
        <w:t>1».</w:t>
      </w:r>
    </w:p>
    <w:p w:rsidR="00D915D1" w:rsidRDefault="00102418">
      <w:pPr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6. Требования к оформлению доклада</w:t>
      </w:r>
    </w:p>
    <w:p w:rsidR="00D915D1" w:rsidRDefault="00102418">
      <w:pPr>
        <w:numPr>
          <w:ilvl w:val="0"/>
          <w:numId w:val="9"/>
        </w:numPr>
        <w:tabs>
          <w:tab w:val="left" w:pos="51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Объем доклада может колебаться в пределах 5-15 печатных страниц; все приложения к работе не входят в ее объем.</w:t>
      </w:r>
    </w:p>
    <w:p w:rsidR="00D915D1" w:rsidRDefault="00102418">
      <w:pPr>
        <w:numPr>
          <w:ilvl w:val="0"/>
          <w:numId w:val="9"/>
        </w:numPr>
        <w:tabs>
          <w:tab w:val="left" w:pos="50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Доклад должен быть выполнен грамотно, с соблюдением культуры изложения.</w:t>
      </w:r>
    </w:p>
    <w:p w:rsidR="00D915D1" w:rsidRDefault="00102418">
      <w:pPr>
        <w:numPr>
          <w:ilvl w:val="0"/>
          <w:numId w:val="9"/>
        </w:numPr>
        <w:tabs>
          <w:tab w:val="left" w:pos="74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Обязательно должны иметься ссылки на используемую литературу.</w:t>
      </w:r>
    </w:p>
    <w:p w:rsidR="00D915D1" w:rsidRDefault="00102418">
      <w:pPr>
        <w:numPr>
          <w:ilvl w:val="0"/>
          <w:numId w:val="9"/>
        </w:numPr>
        <w:tabs>
          <w:tab w:val="left" w:pos="50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Должна быть соблюдена последовательность написания библиографического аппарата.</w:t>
      </w:r>
    </w:p>
    <w:p w:rsidR="00D915D1" w:rsidRDefault="00102418">
      <w:pPr>
        <w:numPr>
          <w:ilvl w:val="0"/>
          <w:numId w:val="5"/>
        </w:numPr>
        <w:tabs>
          <w:tab w:val="left" w:pos="3696"/>
        </w:tabs>
        <w:spacing w:after="240"/>
        <w:ind w:left="3360"/>
        <w:rPr>
          <w:rFonts w:ascii="Tinos" w:hAnsi="Tinos"/>
        </w:rPr>
      </w:pPr>
      <w:bookmarkStart w:id="36" w:name="bookmark7"/>
      <w:r>
        <w:rPr>
          <w:rFonts w:ascii="Tinos" w:hAnsi="Tinos"/>
        </w:rPr>
        <w:t>Критерии оценки доклада</w:t>
      </w:r>
      <w:bookmarkEnd w:id="36"/>
    </w:p>
    <w:p w:rsidR="00D915D1" w:rsidRDefault="00102418">
      <w:pPr>
        <w:spacing w:line="274" w:lineRule="exact"/>
        <w:ind w:firstLine="760"/>
        <w:jc w:val="both"/>
      </w:pPr>
      <w:r>
        <w:rPr>
          <w:rFonts w:ascii="Tinos" w:hAnsi="Tinos"/>
        </w:rPr>
        <w:t>Оценка "</w:t>
      </w:r>
      <w:r>
        <w:rPr>
          <w:rStyle w:val="23"/>
          <w:rFonts w:ascii="Tinos" w:eastAsia="Arial Unicode MS" w:hAnsi="Tinos"/>
        </w:rPr>
        <w:t xml:space="preserve">отлично” </w:t>
      </w:r>
      <w:r>
        <w:rPr>
          <w:rFonts w:ascii="Tinos" w:hAnsi="Tinos"/>
        </w:rPr>
        <w:t>выставляется за доклад, который носит исследовательский характер, содержит грамотно изложенный материал, с соответствующими обоснованными выводами.</w:t>
      </w:r>
    </w:p>
    <w:p w:rsidR="00D915D1" w:rsidRDefault="00102418">
      <w:pPr>
        <w:spacing w:line="274" w:lineRule="exact"/>
        <w:ind w:firstLine="760"/>
        <w:jc w:val="both"/>
      </w:pPr>
      <w:r>
        <w:rPr>
          <w:rFonts w:ascii="Tinos" w:hAnsi="Tinos"/>
        </w:rPr>
        <w:t xml:space="preserve">Оценка </w:t>
      </w:r>
      <w:r>
        <w:rPr>
          <w:rStyle w:val="23"/>
          <w:rFonts w:ascii="Tinos" w:eastAsia="Arial Unicode MS" w:hAnsi="Tinos"/>
        </w:rPr>
        <w:t xml:space="preserve">"хорошо” </w:t>
      </w:r>
      <w:r>
        <w:rPr>
          <w:rFonts w:ascii="Tinos" w:hAnsi="Tinos"/>
        </w:rPr>
        <w:t>выставляется за грамотно выполненный во всех отношениях доклад при наличии небольших недочетов в его содержании или оформлении.</w:t>
      </w:r>
    </w:p>
    <w:p w:rsidR="00D915D1" w:rsidRDefault="00102418">
      <w:pPr>
        <w:spacing w:line="274" w:lineRule="exact"/>
        <w:ind w:left="400" w:firstLine="720"/>
        <w:jc w:val="both"/>
      </w:pPr>
      <w:r>
        <w:rPr>
          <w:rFonts w:ascii="Tinos" w:hAnsi="Tinos"/>
        </w:rPr>
        <w:t>Оценка "</w:t>
      </w:r>
      <w:r>
        <w:rPr>
          <w:rStyle w:val="23"/>
          <w:rFonts w:ascii="Tinos" w:eastAsia="Arial Unicode MS" w:hAnsi="Tinos"/>
        </w:rPr>
        <w:t xml:space="preserve">удовлетворительно” </w:t>
      </w:r>
      <w:r>
        <w:rPr>
          <w:rFonts w:ascii="Tinos" w:hAnsi="Tinos"/>
        </w:rPr>
        <w:t>выставляется за доклад, который удовлетворяет всем предъявляемым требованиям, но отличается поверхностью, в нем просматривается непоследовательность изложения материала, представлены необоснованные выводы.</w:t>
      </w:r>
    </w:p>
    <w:p w:rsidR="00D915D1" w:rsidRDefault="00102418">
      <w:pPr>
        <w:spacing w:line="274" w:lineRule="exact"/>
        <w:ind w:left="400" w:firstLine="720"/>
        <w:jc w:val="both"/>
      </w:pPr>
      <w:r>
        <w:rPr>
          <w:rFonts w:ascii="Tinos" w:hAnsi="Tinos"/>
        </w:rPr>
        <w:t xml:space="preserve">Оценка </w:t>
      </w:r>
      <w:r>
        <w:rPr>
          <w:rStyle w:val="23"/>
          <w:rFonts w:ascii="Tinos" w:eastAsia="Arial Unicode MS" w:hAnsi="Tinos"/>
        </w:rPr>
        <w:t xml:space="preserve">"неудовлетворительно” </w:t>
      </w:r>
      <w:r>
        <w:rPr>
          <w:rFonts w:ascii="Tinos" w:hAnsi="Tinos"/>
        </w:rPr>
        <w:t>выставляется за доклад, который не носит исследовательского характера, не содержит анализа источников и подходов по выбранной теме, выводы носят декларативный характер.</w:t>
      </w:r>
    </w:p>
    <w:p w:rsidR="00D915D1" w:rsidRDefault="00D915D1">
      <w:pPr>
        <w:spacing w:line="274" w:lineRule="exact"/>
        <w:ind w:left="400" w:firstLine="720"/>
        <w:jc w:val="both"/>
        <w:rPr>
          <w:rFonts w:ascii="Tinos" w:hAnsi="Tinos"/>
        </w:rPr>
      </w:pPr>
    </w:p>
    <w:p w:rsidR="00D915D1" w:rsidRDefault="00D915D1">
      <w:pPr>
        <w:spacing w:line="274" w:lineRule="exact"/>
        <w:ind w:left="400" w:firstLine="720"/>
        <w:jc w:val="both"/>
        <w:rPr>
          <w:rFonts w:ascii="Tinos" w:hAnsi="Tinos"/>
        </w:rPr>
      </w:pPr>
    </w:p>
    <w:p w:rsidR="00D915D1" w:rsidRDefault="00102418">
      <w:pPr>
        <w:numPr>
          <w:ilvl w:val="0"/>
          <w:numId w:val="5"/>
        </w:numPr>
        <w:tabs>
          <w:tab w:val="left" w:pos="1469"/>
        </w:tabs>
        <w:ind w:left="400" w:firstLine="720"/>
        <w:jc w:val="center"/>
        <w:rPr>
          <w:rFonts w:ascii="Tinos" w:hAnsi="Tinos"/>
          <w:b/>
          <w:bCs/>
        </w:rPr>
      </w:pPr>
      <w:bookmarkStart w:id="37" w:name="bookmark8"/>
      <w:r>
        <w:rPr>
          <w:rFonts w:ascii="Tinos" w:hAnsi="Tinos"/>
          <w:b/>
          <w:bCs/>
        </w:rPr>
        <w:t>Вопросы к дифференцированному зачету по дисциплине «Экологическое право»</w:t>
      </w:r>
      <w:bookmarkEnd w:id="37"/>
    </w:p>
    <w:p w:rsidR="00D915D1" w:rsidRDefault="00102418">
      <w:pPr>
        <w:numPr>
          <w:ilvl w:val="0"/>
          <w:numId w:val="10"/>
        </w:numPr>
        <w:tabs>
          <w:tab w:val="left" w:pos="349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Понятие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Предмет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Метод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Экологические правоотношения.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Система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Нормы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Принципы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Источники экологического права.</w:t>
      </w:r>
    </w:p>
    <w:p w:rsidR="00D915D1" w:rsidRDefault="00102418">
      <w:pPr>
        <w:numPr>
          <w:ilvl w:val="0"/>
          <w:numId w:val="10"/>
        </w:numPr>
        <w:tabs>
          <w:tab w:val="left" w:pos="35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Международно-правовой механизм охраны окружающей среды.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Понятие и основные признаки права собственности на природные объекты и ресурсы.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Содержание права собственности на природные ресурсы.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 частной собственности на природные ресурсы.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 государственной собственности на природные ресурсы.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 муниципальной собственности на природные ресурсы.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Основания возникновения права собственности на природные объекты.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Основания прекращения права собственности на природные объекты.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 природопользования. Его содержание и виды.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 общего природопользования.</w:t>
      </w:r>
    </w:p>
    <w:p w:rsidR="00D915D1" w:rsidRDefault="00102418">
      <w:pPr>
        <w:numPr>
          <w:ilvl w:val="0"/>
          <w:numId w:val="10"/>
        </w:numPr>
        <w:tabs>
          <w:tab w:val="left" w:pos="450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Право специального природопользования.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Основания возникновения права природопользования.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Основания прекращения права природопользования.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Лицензирование природопользования.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Экономико-правовой механизм природопользования и охраны окружающей среды.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ind w:left="400"/>
        <w:rPr>
          <w:rFonts w:ascii="Tinos" w:hAnsi="Tinos"/>
        </w:rPr>
      </w:pPr>
      <w:r>
        <w:rPr>
          <w:rFonts w:ascii="Tinos" w:hAnsi="Tinos"/>
        </w:rPr>
        <w:t>Меры экономического стимулирования рационального природопользования и охраны окружающей среды.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Платность природопользования.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Нормирование в сфере охраны окружающей среды.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lastRenderedPageBreak/>
        <w:t>Экологическая экспертиза: ее виды и основания проведения.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Принципы, объекты и порядок проведения экологической экспертизы.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Оценка воздействия на окружающую среду.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Экологический мониторинг.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Экологические кадастры.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Экологический контроль.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Понятие и основание юридической ответственности за экологические правонарушения.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Понятие и состав экологического правонарушения.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ind w:left="400"/>
        <w:rPr>
          <w:rFonts w:ascii="Tinos" w:hAnsi="Tinos"/>
        </w:rPr>
      </w:pPr>
      <w:proofErr w:type="gramStart"/>
      <w:r>
        <w:rPr>
          <w:rFonts w:ascii="Tinos" w:hAnsi="Tinos"/>
        </w:rPr>
        <w:t>У</w:t>
      </w:r>
      <w:proofErr w:type="gramEnd"/>
      <w:r>
        <w:rPr>
          <w:rFonts w:ascii="Tinos" w:hAnsi="Tinos"/>
        </w:rPr>
        <w:t xml:space="preserve"> </w:t>
      </w:r>
      <w:proofErr w:type="gramStart"/>
      <w:r>
        <w:rPr>
          <w:rFonts w:ascii="Tinos" w:hAnsi="Tinos"/>
        </w:rPr>
        <w:t>головная</w:t>
      </w:r>
      <w:proofErr w:type="gramEnd"/>
      <w:r>
        <w:rPr>
          <w:rFonts w:ascii="Tinos" w:hAnsi="Tinos"/>
        </w:rPr>
        <w:t xml:space="preserve"> ответственность за преступления в области охраны и использования природных объектов и ресурсов.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Административная ответственность за экологические правонарушения.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line="274" w:lineRule="exact"/>
        <w:jc w:val="both"/>
        <w:rPr>
          <w:rFonts w:ascii="Tinos" w:hAnsi="Tinos"/>
        </w:rPr>
      </w:pPr>
      <w:r>
        <w:rPr>
          <w:rFonts w:ascii="Tinos" w:hAnsi="Tinos"/>
        </w:rPr>
        <w:t>Дисциплинарная ответственность за экологические правонарушения.</w:t>
      </w:r>
    </w:p>
    <w:p w:rsidR="00D915D1" w:rsidRDefault="00102418">
      <w:pPr>
        <w:numPr>
          <w:ilvl w:val="0"/>
          <w:numId w:val="10"/>
        </w:numPr>
        <w:tabs>
          <w:tab w:val="left" w:pos="474"/>
        </w:tabs>
        <w:spacing w:after="240" w:line="274" w:lineRule="exact"/>
        <w:jc w:val="both"/>
        <w:rPr>
          <w:rFonts w:ascii="Tinos" w:hAnsi="Tinos"/>
        </w:rPr>
      </w:pPr>
      <w:r>
        <w:rPr>
          <w:rFonts w:ascii="Tinos" w:hAnsi="Tinos"/>
        </w:rPr>
        <w:t>Международная деятельность в области охраны окружающей среды.</w:t>
      </w:r>
    </w:p>
    <w:p w:rsidR="00D915D1" w:rsidRDefault="00102418">
      <w:pPr>
        <w:ind w:left="400"/>
        <w:rPr>
          <w:rFonts w:ascii="Tinos" w:hAnsi="Tinos"/>
        </w:rPr>
      </w:pPr>
      <w:bookmarkStart w:id="38" w:name="bookmark9"/>
      <w:r>
        <w:rPr>
          <w:rFonts w:ascii="Tinos" w:hAnsi="Tinos"/>
        </w:rPr>
        <w:t>5.1. Критерии оценки устных ответов студентов на дифференцированном зачете:</w:t>
      </w:r>
      <w:bookmarkEnd w:id="38"/>
    </w:p>
    <w:p w:rsidR="00D915D1" w:rsidRDefault="00102418">
      <w:pPr>
        <w:spacing w:line="274" w:lineRule="exact"/>
        <w:ind w:left="400" w:firstLine="720"/>
        <w:jc w:val="both"/>
      </w:pPr>
      <w:r>
        <w:rPr>
          <w:rStyle w:val="23"/>
          <w:rFonts w:ascii="Tinos" w:eastAsia="Arial Unicode MS" w:hAnsi="Tinos"/>
        </w:rPr>
        <w:t xml:space="preserve">«отлично» </w:t>
      </w:r>
      <w:r>
        <w:rPr>
          <w:rFonts w:ascii="Tinos" w:hAnsi="Tinos"/>
        </w:rPr>
        <w:t>- за глубокое и полное овладение содержанием учебного материала, в котором студент легко ориентируется, владение понятийным аппаратом, за умение связывать теорию с практикой, решать практические задачи, высказывать и обосновывать свои суждения. Отличная отметка предполагает грамотное, логичное изложение ответа (как в устной, так и в письменной форме);</w:t>
      </w:r>
    </w:p>
    <w:p w:rsidR="00D915D1" w:rsidRDefault="00102418">
      <w:pPr>
        <w:spacing w:line="274" w:lineRule="exact"/>
        <w:ind w:left="400" w:firstLine="700"/>
        <w:jc w:val="both"/>
      </w:pPr>
      <w:r>
        <w:rPr>
          <w:rStyle w:val="23"/>
          <w:rFonts w:ascii="Tinos" w:eastAsia="Arial Unicode MS" w:hAnsi="Tinos"/>
        </w:rPr>
        <w:t xml:space="preserve">«хорошо» </w:t>
      </w:r>
      <w:r>
        <w:rPr>
          <w:rFonts w:ascii="Tinos" w:hAnsi="Tinos"/>
        </w:rPr>
        <w:t>- если студент полно освоил учебный материал, владеет понятийным аппаратом, ориентируется в изученном материале, осознанно применяет знания для решения практических задач, грамотно излагает ответ, но содержание и форма ответа имеют некоторые неточности;</w:t>
      </w:r>
    </w:p>
    <w:p w:rsidR="00D915D1" w:rsidRDefault="00102418">
      <w:pPr>
        <w:spacing w:line="274" w:lineRule="exact"/>
        <w:ind w:left="400" w:firstLine="700"/>
        <w:jc w:val="both"/>
      </w:pPr>
      <w:r>
        <w:rPr>
          <w:rStyle w:val="23"/>
          <w:rFonts w:ascii="Tinos" w:eastAsia="Arial Unicode MS" w:hAnsi="Tinos"/>
        </w:rPr>
        <w:t xml:space="preserve">«удовлетворительно» </w:t>
      </w:r>
      <w:r>
        <w:rPr>
          <w:rFonts w:ascii="Tinos" w:hAnsi="Tinos"/>
        </w:rPr>
        <w:t>- если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знаний для решения практических задач, не умеет доказательно обосновать свои суждения;</w:t>
      </w:r>
    </w:p>
    <w:p w:rsidR="00D915D1" w:rsidRDefault="00102418">
      <w:pPr>
        <w:spacing w:line="274" w:lineRule="exact"/>
        <w:ind w:left="400" w:firstLine="700"/>
        <w:jc w:val="both"/>
      </w:pPr>
      <w:r>
        <w:rPr>
          <w:rStyle w:val="23"/>
          <w:rFonts w:ascii="Tinos" w:eastAsia="Arial Unicode MS" w:hAnsi="Tinos"/>
        </w:rPr>
        <w:t xml:space="preserve">«неудовлетворительно» </w:t>
      </w:r>
      <w:r>
        <w:rPr>
          <w:rFonts w:ascii="Tinos" w:hAnsi="Tinos"/>
        </w:rPr>
        <w:t>- если студент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задач, за полное незнание и непонимание учебного материала или отказ отвечать на вопросы</w:t>
      </w:r>
    </w:p>
    <w:p w:rsidR="00D915D1" w:rsidRDefault="00D915D1">
      <w:pPr>
        <w:pStyle w:val="a8"/>
        <w:framePr w:w="23" w:h="220" w:hRule="exact" w:wrap="around" w:vAnchor="page" w:hAnchor="page" w:x="6329" w:y="15598"/>
        <w:shd w:val="clear" w:color="auto" w:fill="auto"/>
        <w:spacing w:line="220" w:lineRule="exact"/>
        <w:ind w:left="-4678" w:right="-4712"/>
        <w:rPr>
          <w:sz w:val="24"/>
          <w:szCs w:val="24"/>
        </w:rPr>
      </w:pPr>
    </w:p>
    <w:p w:rsidR="00D915D1" w:rsidRDefault="00D915D1"/>
    <w:sectPr w:rsidR="00D915D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5C5B"/>
    <w:multiLevelType w:val="multilevel"/>
    <w:tmpl w:val="CEA8BB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B63FA"/>
    <w:multiLevelType w:val="multilevel"/>
    <w:tmpl w:val="75966CCA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135928"/>
    <w:multiLevelType w:val="multilevel"/>
    <w:tmpl w:val="2BE2C55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DD119B2"/>
    <w:multiLevelType w:val="multilevel"/>
    <w:tmpl w:val="051C4F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3E80825"/>
    <w:multiLevelType w:val="multilevel"/>
    <w:tmpl w:val="3DEC0BF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FF410B2"/>
    <w:multiLevelType w:val="multilevel"/>
    <w:tmpl w:val="6938006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3F02BB0"/>
    <w:multiLevelType w:val="multilevel"/>
    <w:tmpl w:val="5FA808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6E922CE7"/>
    <w:multiLevelType w:val="multilevel"/>
    <w:tmpl w:val="909E95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0D02632"/>
    <w:multiLevelType w:val="multilevel"/>
    <w:tmpl w:val="F97CC9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AD933ED"/>
    <w:multiLevelType w:val="multilevel"/>
    <w:tmpl w:val="9C2270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7C896FD8"/>
    <w:multiLevelType w:val="multilevel"/>
    <w:tmpl w:val="DE7E3F70"/>
    <w:lvl w:ilvl="0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0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D1"/>
    <w:rsid w:val="00102418"/>
    <w:rsid w:val="00276CCB"/>
    <w:rsid w:val="00D9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1pt">
    <w:name w:val="Основной текст (2) + 1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6">
    <w:name w:val="Подпись к картинке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7">
    <w:name w:val="Колонтитул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412pt">
    <w:name w:val="Основной текст (4) + 12 pt;Полужирный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23">
    <w:name w:val="Основной текст (2) + Полужирный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51">
    <w:name w:val="Основной текст (5) + Не полужирный"/>
    <w:basedOn w:val="5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5">
    <w:name w:val="Заголовок №2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C701A5"/>
    <w:rPr>
      <w:rFonts w:ascii="Segoe UI" w:hAnsi="Segoe UI" w:cs="Segoe UI"/>
      <w:color w:val="000000"/>
      <w:sz w:val="18"/>
      <w:szCs w:val="18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384" w:lineRule="exact"/>
      <w:ind w:hanging="40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qFormat/>
    <w:pPr>
      <w:shd w:val="clear" w:color="auto" w:fill="FFFFFF"/>
      <w:spacing w:line="250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qFormat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before="564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Колонтитул"/>
    <w:basedOn w:val="a"/>
    <w:link w:val="a7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qFormat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a">
    <w:name w:val="Оглавление"/>
    <w:basedOn w:val="a"/>
    <w:link w:val="a9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basedOn w:val="a"/>
    <w:qFormat/>
    <w:rsid w:val="00247219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rmal (Web)"/>
    <w:basedOn w:val="a"/>
    <w:uiPriority w:val="99"/>
    <w:semiHidden/>
    <w:unhideWhenUsed/>
    <w:qFormat/>
    <w:rsid w:val="00247219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Balloon Text"/>
    <w:basedOn w:val="a"/>
    <w:link w:val="ab"/>
    <w:uiPriority w:val="99"/>
    <w:semiHidden/>
    <w:unhideWhenUsed/>
    <w:qFormat/>
    <w:rsid w:val="00C701A5"/>
    <w:rPr>
      <w:rFonts w:ascii="Segoe UI" w:hAnsi="Segoe UI" w:cs="Segoe UI"/>
      <w:sz w:val="18"/>
      <w:szCs w:val="18"/>
    </w:rPr>
  </w:style>
  <w:style w:type="paragraph" w:customStyle="1" w:styleId="af3">
    <w:name w:val="Содержимое врезки"/>
    <w:basedOn w:val="a"/>
    <w:qFormat/>
  </w:style>
  <w:style w:type="paragraph" w:customStyle="1" w:styleId="31">
    <w:name w:val="Колонтитул (3)"/>
    <w:basedOn w:val="a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f4">
    <w:name w:val="List Paragraph"/>
    <w:basedOn w:val="a"/>
    <w:qFormat/>
    <w:pPr>
      <w:spacing w:after="200"/>
      <w:ind w:left="720" w:hanging="357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1pt">
    <w:name w:val="Основной текст (2) + 1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6">
    <w:name w:val="Подпись к картинке"/>
    <w:basedOn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7">
    <w:name w:val="Колонтитул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412pt">
    <w:name w:val="Основной текст (4) + 12 pt;Полужирный"/>
    <w:basedOn w:val="4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"/>
    <w:basedOn w:val="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23">
    <w:name w:val="Основной текст (2) + Полужирный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51">
    <w:name w:val="Основной текст (5) + Не полужирный"/>
    <w:basedOn w:val="5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9">
    <w:name w:val="Оглавлени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5">
    <w:name w:val="Заголовок №2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6">
    <w:name w:val="Заголовок №2 + Не полужирный"/>
    <w:basedOn w:val="2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C701A5"/>
    <w:rPr>
      <w:rFonts w:ascii="Segoe UI" w:hAnsi="Segoe UI" w:cs="Segoe UI"/>
      <w:color w:val="000000"/>
      <w:sz w:val="18"/>
      <w:szCs w:val="18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384" w:lineRule="exact"/>
      <w:ind w:hanging="40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qFormat/>
    <w:pPr>
      <w:shd w:val="clear" w:color="auto" w:fill="FFFFFF"/>
      <w:spacing w:line="250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qFormat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qFormat/>
    <w:pPr>
      <w:shd w:val="clear" w:color="auto" w:fill="FFFFFF"/>
      <w:spacing w:before="564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Колонтитул"/>
    <w:basedOn w:val="a"/>
    <w:link w:val="a7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qFormat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a">
    <w:name w:val="Оглавление"/>
    <w:basedOn w:val="a"/>
    <w:link w:val="a9"/>
    <w:qFormat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basedOn w:val="a"/>
    <w:qFormat/>
    <w:rsid w:val="00247219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rmal (Web)"/>
    <w:basedOn w:val="a"/>
    <w:uiPriority w:val="99"/>
    <w:semiHidden/>
    <w:unhideWhenUsed/>
    <w:qFormat/>
    <w:rsid w:val="00247219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c">
    <w:name w:val="Balloon Text"/>
    <w:basedOn w:val="a"/>
    <w:link w:val="ab"/>
    <w:uiPriority w:val="99"/>
    <w:semiHidden/>
    <w:unhideWhenUsed/>
    <w:qFormat/>
    <w:rsid w:val="00C701A5"/>
    <w:rPr>
      <w:rFonts w:ascii="Segoe UI" w:hAnsi="Segoe UI" w:cs="Segoe UI"/>
      <w:sz w:val="18"/>
      <w:szCs w:val="18"/>
    </w:rPr>
  </w:style>
  <w:style w:type="paragraph" w:customStyle="1" w:styleId="af3">
    <w:name w:val="Содержимое врезки"/>
    <w:basedOn w:val="a"/>
    <w:qFormat/>
  </w:style>
  <w:style w:type="paragraph" w:customStyle="1" w:styleId="31">
    <w:name w:val="Колонтитул (3)"/>
    <w:basedOn w:val="a"/>
    <w:qFormat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f4">
    <w:name w:val="List Paragraph"/>
    <w:basedOn w:val="a"/>
    <w:qFormat/>
    <w:pPr>
      <w:spacing w:after="200"/>
      <w:ind w:left="720" w:hanging="357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3191</TotalTime>
  <Pages>21</Pages>
  <Words>6903</Words>
  <Characters>39349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dc:description/>
  <cp:lastModifiedBy>Ахмадуллин</cp:lastModifiedBy>
  <cp:revision>15</cp:revision>
  <dcterms:created xsi:type="dcterms:W3CDTF">2023-05-31T11:09:00Z</dcterms:created>
  <dcterms:modified xsi:type="dcterms:W3CDTF">2025-03-21T05:11:00Z</dcterms:modified>
  <dc:language>ru-RU</dc:language>
</cp:coreProperties>
</file>